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037099">
          <w:pgSz w:w="12240" w:h="15840"/>
          <w:pgMar w:top="720" w:right="720" w:bottom="720" w:left="720" w:header="709" w:footer="709" w:gutter="0"/>
          <w:cols w:space="709"/>
          <w:noEndnote/>
          <w:titlePg/>
          <w:docGrid w:linePitch="326"/>
        </w:sectPr>
      </w:pPr>
    </w:p>
    <w:p w:rsidR="005F2A01" w:rsidRPr="005F2A01" w:rsidRDefault="005F2A01" w:rsidP="005956BB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6.Объемы и источники финансирования муниципальной программы в целом и по годам реализации (тыс.рублей):</w:t>
      </w:r>
    </w:p>
    <w:p w:rsidR="005F2A01" w:rsidRPr="005F2A01" w:rsidRDefault="005F2A01" w:rsidP="005F2A01">
      <w:pPr>
        <w:widowControl w:val="0"/>
        <w:suppressAutoHyphens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59" w:type="dxa"/>
        <w:tblLook w:val="04A0"/>
      </w:tblPr>
      <w:tblGrid>
        <w:gridCol w:w="1125"/>
        <w:gridCol w:w="1615"/>
        <w:gridCol w:w="1546"/>
        <w:gridCol w:w="1033"/>
        <w:gridCol w:w="1546"/>
        <w:gridCol w:w="1808"/>
        <w:gridCol w:w="1686"/>
      </w:tblGrid>
      <w:tr w:rsidR="008B7842" w:rsidRPr="008B7842" w:rsidTr="00B3494C">
        <w:trPr>
          <w:trHeight w:val="375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8B7842" w:rsidRPr="008B7842" w:rsidTr="00B3494C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8B7842" w:rsidRPr="008B7842" w:rsidTr="00B3494C">
        <w:trPr>
          <w:trHeight w:val="94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E4420" w:rsidRPr="008B7842" w:rsidTr="00B3494C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7465,30000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1593,07000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9058,37000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1783,04000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2833,04000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1783,06000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2833,06000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</w:tr>
      <w:tr w:rsidR="00B3494C" w:rsidRPr="008B7842" w:rsidTr="00B3494C">
        <w:trPr>
          <w:trHeight w:val="3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</w:tr>
      <w:tr w:rsidR="00B3494C" w:rsidRPr="008B7842" w:rsidTr="00B3494C">
        <w:trPr>
          <w:trHeight w:val="6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9565,30000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9139,17000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18704,47000</w:t>
            </w:r>
          </w:p>
        </w:tc>
      </w:tr>
    </w:tbl>
    <w:p w:rsid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44404" w:rsidRDefault="00444404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P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5956BB">
        <w:rPr>
          <w:rFonts w:eastAsia="Times New Roman"/>
          <w:sz w:val="28"/>
          <w:szCs w:val="28"/>
          <w:lang w:eastAsia="ru-RU"/>
        </w:rPr>
        <w:lastRenderedPageBreak/>
        <w:t xml:space="preserve">1.2. Изложить </w:t>
      </w:r>
      <w:r w:rsidR="00444404">
        <w:rPr>
          <w:rFonts w:eastAsia="Times New Roman"/>
          <w:sz w:val="28"/>
          <w:szCs w:val="28"/>
          <w:lang w:eastAsia="ru-RU"/>
        </w:rPr>
        <w:t xml:space="preserve">Мероприятия </w:t>
      </w:r>
      <w:r w:rsidR="00444404" w:rsidRPr="005956BB">
        <w:rPr>
          <w:rFonts w:eastAsia="Times New Roman"/>
          <w:sz w:val="28"/>
          <w:szCs w:val="28"/>
          <w:lang w:eastAsia="ru-RU"/>
        </w:rPr>
        <w:t>муниципальной программы</w:t>
      </w:r>
      <w:r w:rsidRPr="005956BB">
        <w:rPr>
          <w:rFonts w:eastAsia="Times New Roman"/>
          <w:sz w:val="28"/>
          <w:szCs w:val="28"/>
          <w:lang w:eastAsia="ru-RU"/>
        </w:rPr>
        <w:t xml:space="preserve"> в </w:t>
      </w:r>
      <w:r w:rsidR="00444404">
        <w:rPr>
          <w:rFonts w:eastAsia="Times New Roman"/>
          <w:sz w:val="28"/>
          <w:szCs w:val="28"/>
          <w:lang w:eastAsia="ru-RU"/>
        </w:rPr>
        <w:t xml:space="preserve">следующей </w:t>
      </w:r>
      <w:r w:rsidRPr="005956BB">
        <w:rPr>
          <w:rFonts w:eastAsia="Times New Roman"/>
          <w:sz w:val="28"/>
          <w:szCs w:val="28"/>
          <w:lang w:eastAsia="ru-RU"/>
        </w:rPr>
        <w:t>редакции:</w:t>
      </w:r>
    </w:p>
    <w:p w:rsidR="00444404" w:rsidRDefault="00444404" w:rsidP="00444404">
      <w:pPr>
        <w:widowControl w:val="0"/>
        <w:adjustRightInd w:val="0"/>
        <w:jc w:val="center"/>
        <w:rPr>
          <w:sz w:val="28"/>
          <w:szCs w:val="28"/>
        </w:rPr>
      </w:pPr>
    </w:p>
    <w:p w:rsidR="00444404" w:rsidRPr="00D74089" w:rsidRDefault="00444404" w:rsidP="0044440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4089">
        <w:rPr>
          <w:sz w:val="28"/>
          <w:szCs w:val="28"/>
        </w:rPr>
        <w:t>Мероприятия муниципальной программы</w:t>
      </w:r>
    </w:p>
    <w:p w:rsidR="00444404" w:rsidRDefault="00444404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tbl>
      <w:tblPr>
        <w:tblW w:w="15880" w:type="dxa"/>
        <w:tblLook w:val="04A0"/>
      </w:tblPr>
      <w:tblGrid>
        <w:gridCol w:w="546"/>
        <w:gridCol w:w="2669"/>
        <w:gridCol w:w="1718"/>
        <w:gridCol w:w="1287"/>
        <w:gridCol w:w="1708"/>
        <w:gridCol w:w="1783"/>
        <w:gridCol w:w="1279"/>
        <w:gridCol w:w="1267"/>
        <w:gridCol w:w="1297"/>
        <w:gridCol w:w="1163"/>
        <w:gridCol w:w="1163"/>
      </w:tblGrid>
      <w:tr w:rsidR="00B3494C" w:rsidRPr="00B3494C" w:rsidTr="00B3494C">
        <w:trPr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B3494C" w:rsidRPr="00B3494C" w:rsidTr="00B3494C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в </w:t>
            </w:r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р.п. Кулотино "от пересечения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К.Маркса</w:t>
            </w:r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proofErr w:type="spellEnd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ул. </w:t>
            </w:r>
            <w:proofErr w:type="spellStart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д.№12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М.ГорькогоОкуловского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дому".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8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Ремонт автомобильной дороги общего пользования местного значения ул. Коммуны р.п. Кулотино (824м)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5890,30000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9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103,79000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в р.п. Кулотино "от д.№12 до д.№18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М.ГорькогоОкуловского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района Новгородской области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№18 по ул. М.Горького до дома №40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№64 по ул. М.Горького до дома №40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Задача.Содержание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55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смесью, приобретение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песко-соляной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смеси</w:t>
            </w:r>
          </w:p>
          <w:p w:rsidR="00EC3B3B" w:rsidRDefault="00EC3B3B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  <w:p w:rsidR="00EC3B3B" w:rsidRPr="00B3494C" w:rsidRDefault="00EC3B3B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716,28000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800,64000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1150,66000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Грейдирование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автомобильных дорог с подсыпкой, приобретение материала для подсыпки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2023-2027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Бюджет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100,00000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 финансирования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3494C" w:rsidRPr="00B3494C" w:rsidTr="00B3494C">
        <w:trPr>
          <w:trHeight w:val="20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</w:tr>
      <w:tr w:rsidR="00B3494C" w:rsidRPr="00B3494C" w:rsidTr="00B3494C">
        <w:trPr>
          <w:trHeight w:val="12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Устройство металлической гофрированной трубы д о,5м на участке автомобильной дороги в д. Старое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Росреестре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межевых планов автомобильных дорог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</w:tr>
      <w:tr w:rsidR="00B3494C" w:rsidRPr="00B3494C" w:rsidTr="00B3494C">
        <w:trPr>
          <w:trHeight w:val="6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Разработка проекта организации дорожного движения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</w:tbl>
    <w:p w:rsidR="00DE4420" w:rsidRPr="00EC3B3B" w:rsidRDefault="00444404" w:rsidP="00EC3B3B">
      <w:pPr>
        <w:widowControl w:val="0"/>
        <w:suppressAutoHyphens w:val="0"/>
        <w:adjustRightInd w:val="0"/>
        <w:rPr>
          <w:rFonts w:eastAsia="Times New Roman"/>
          <w:sz w:val="28"/>
          <w:szCs w:val="28"/>
          <w:lang w:eastAsia="ru-RU"/>
        </w:rPr>
        <w:sectPr w:rsidR="00DE4420" w:rsidRPr="00EC3B3B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="Times New Roman"/>
          <w:sz w:val="28"/>
          <w:szCs w:val="28"/>
          <w:lang w:eastAsia="ru-RU"/>
        </w:rPr>
        <w:t>»</w:t>
      </w: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Глава городского поселения                           Л.Н.Федоров</w:t>
      </w: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4E6693"/>
    <w:multiLevelType w:val="hybridMultilevel"/>
    <w:tmpl w:val="D200F8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7D1B"/>
    <w:rsid w:val="00037099"/>
    <w:rsid w:val="001E1B98"/>
    <w:rsid w:val="002E4AE9"/>
    <w:rsid w:val="00335473"/>
    <w:rsid w:val="00437243"/>
    <w:rsid w:val="00444404"/>
    <w:rsid w:val="005956BB"/>
    <w:rsid w:val="005C13D2"/>
    <w:rsid w:val="005D7502"/>
    <w:rsid w:val="005F2A01"/>
    <w:rsid w:val="008B7842"/>
    <w:rsid w:val="008D3C9D"/>
    <w:rsid w:val="00A01770"/>
    <w:rsid w:val="00A931CF"/>
    <w:rsid w:val="00AE7D1B"/>
    <w:rsid w:val="00B3494C"/>
    <w:rsid w:val="00BB4BF5"/>
    <w:rsid w:val="00C909BF"/>
    <w:rsid w:val="00CC41F0"/>
    <w:rsid w:val="00D34E15"/>
    <w:rsid w:val="00D725EC"/>
    <w:rsid w:val="00DE4420"/>
    <w:rsid w:val="00EC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2023-02-07T09:24:00Z</cp:lastPrinted>
  <dcterms:created xsi:type="dcterms:W3CDTF">2023-02-21T05:56:00Z</dcterms:created>
  <dcterms:modified xsi:type="dcterms:W3CDTF">2023-02-21T05:56:00Z</dcterms:modified>
</cp:coreProperties>
</file>