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CB63" w14:textId="77777777" w:rsidR="003E6669" w:rsidRPr="00386BE1" w:rsidRDefault="003E6669" w:rsidP="002948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6BE1">
        <w:rPr>
          <w:rFonts w:ascii="Times New Roman" w:hAnsi="Times New Roman" w:cs="Times New Roman"/>
          <w:b/>
          <w:bCs/>
          <w:sz w:val="28"/>
          <w:szCs w:val="28"/>
        </w:rPr>
        <w:t>Документы, подтверждающие права на земельную долю</w:t>
      </w:r>
      <w:r w:rsidRPr="00386BE1">
        <w:rPr>
          <w:rFonts w:ascii="Times New Roman" w:hAnsi="Times New Roman" w:cs="Times New Roman"/>
          <w:sz w:val="28"/>
          <w:szCs w:val="28"/>
        </w:rPr>
        <w:t>:</w:t>
      </w:r>
    </w:p>
    <w:p w14:paraId="69BB44B1" w14:textId="77777777" w:rsidR="003E6669" w:rsidRPr="00386BE1" w:rsidRDefault="003E6669" w:rsidP="00294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E1">
        <w:rPr>
          <w:rFonts w:ascii="Times New Roman" w:hAnsi="Times New Roman" w:cs="Times New Roman"/>
          <w:sz w:val="28"/>
          <w:szCs w:val="28"/>
        </w:rPr>
        <w:t xml:space="preserve">- свидетельство о праве собственности на землю по форме, утвержденной Постановлением Правительства РФ от 19 марта </w:t>
      </w:r>
      <w:smartTag w:uri="urn:schemas-microsoft-com:office:smarttags" w:element="metricconverter">
        <w:smartTagPr>
          <w:attr w:name="ProductID" w:val="1992 г"/>
        </w:smartTagPr>
        <w:r w:rsidRPr="00386BE1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386BE1">
        <w:rPr>
          <w:rFonts w:ascii="Times New Roman" w:hAnsi="Times New Roman" w:cs="Times New Roman"/>
          <w:sz w:val="28"/>
          <w:szCs w:val="28"/>
        </w:rPr>
        <w:t>. № 177 с приложением списка сособственников, выданное до</w:t>
      </w:r>
    </w:p>
    <w:p w14:paraId="50472F30" w14:textId="77777777" w:rsidR="003E6669" w:rsidRPr="00386BE1" w:rsidRDefault="003E6669" w:rsidP="00294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E1">
        <w:rPr>
          <w:rFonts w:ascii="Times New Roman" w:hAnsi="Times New Roman" w:cs="Times New Roman"/>
          <w:sz w:val="28"/>
          <w:szCs w:val="28"/>
        </w:rPr>
        <w:t>1 января 1994 года;</w:t>
      </w:r>
    </w:p>
    <w:p w14:paraId="55EA2C10" w14:textId="77777777" w:rsidR="003E6669" w:rsidRPr="00386BE1" w:rsidRDefault="003E6669" w:rsidP="00294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E1">
        <w:rPr>
          <w:rFonts w:ascii="Times New Roman" w:hAnsi="Times New Roman" w:cs="Times New Roman"/>
          <w:sz w:val="28"/>
          <w:szCs w:val="28"/>
        </w:rPr>
        <w:t>- справка по форме приложения 1 к Инструкции о порядке выдачи (замены) государственных актов на право собственности на землю, пожизненного наследуемого владения, бессрочного (постоянного) пользования землей, утвержденной Комитетом по земельной реформе и земельным ресурсам при Правительстве Российской Федерации 9 марта 1992 года, выданная до 1 января 1994 года;</w:t>
      </w:r>
    </w:p>
    <w:p w14:paraId="13A943AC" w14:textId="77777777" w:rsidR="003E6669" w:rsidRPr="00386BE1" w:rsidRDefault="003E6669" w:rsidP="00294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E1">
        <w:rPr>
          <w:rFonts w:ascii="Times New Roman" w:hAnsi="Times New Roman" w:cs="Times New Roman"/>
          <w:sz w:val="28"/>
          <w:szCs w:val="28"/>
        </w:rPr>
        <w:t>- свидетельство на право собственности на землю по форме, утвержденной Указом Президента РФ от 27 октября 1993 года № 1767;</w:t>
      </w:r>
    </w:p>
    <w:p w14:paraId="5F95D980" w14:textId="77777777" w:rsidR="003E6669" w:rsidRPr="00386BE1" w:rsidRDefault="003E6669" w:rsidP="00294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E1">
        <w:rPr>
          <w:rFonts w:ascii="Times New Roman" w:hAnsi="Times New Roman" w:cs="Times New Roman"/>
          <w:sz w:val="28"/>
          <w:szCs w:val="28"/>
        </w:rPr>
        <w:t>- выписка из решения органа местного самоуправления о приватизации сельскохозяйственных угодий в конкретном колхозе или совхозе при отсутствии указанных выше свидетельств. Такие решения принимались на основании решения общего собрания трудового коллектива реорганизуемого колхоза или совхоза об утверждении перечня лиц к наделению граждан земельными долями;</w:t>
      </w:r>
    </w:p>
    <w:p w14:paraId="12C5F04D" w14:textId="77777777" w:rsidR="003E6669" w:rsidRPr="00386BE1" w:rsidRDefault="003E6669" w:rsidP="00294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E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права по форме, утвержденной Постановлением Правительства РФ от 18 февраля 1998 года № 219 «Об утверждении Правил ведения Единого государственного реестра прав на недвижимое имущество и сделок с ним», выданное органом, осуществляющим государственную регистрацию прав на недвижимое имущество и сделок с ним в соответствии с Федеральным законом от 21 июля 1997 года № 122-ФЗ «О государственной регистрации прав на недвижимое имущество и сделок с ним»;</w:t>
      </w:r>
    </w:p>
    <w:p w14:paraId="4EA0638F" w14:textId="77777777" w:rsidR="003E6669" w:rsidRPr="00386BE1" w:rsidRDefault="003E6669" w:rsidP="00294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E1">
        <w:rPr>
          <w:rFonts w:ascii="Times New Roman" w:hAnsi="Times New Roman" w:cs="Times New Roman"/>
          <w:sz w:val="28"/>
          <w:szCs w:val="28"/>
        </w:rPr>
        <w:t>- свидетельство о праве на наследство по закону либо по завещанию по форме, утвержденной Приказом Минюста РФ от 10 апреля 2002 года № 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документах», в котором содержатся сведения о праве наследника умершего собственника на земельную долю.</w:t>
      </w:r>
    </w:p>
    <w:p w14:paraId="7A183784" w14:textId="77777777" w:rsidR="00C83134" w:rsidRDefault="00C83134" w:rsidP="002948C9">
      <w:pPr>
        <w:spacing w:after="0" w:line="240" w:lineRule="auto"/>
      </w:pPr>
    </w:p>
    <w:sectPr w:rsidR="00C83134" w:rsidSect="00294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69"/>
    <w:rsid w:val="002948C9"/>
    <w:rsid w:val="00386BE1"/>
    <w:rsid w:val="003E6669"/>
    <w:rsid w:val="00C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0DC29"/>
  <w15:docId w15:val="{B5A60F8C-71BB-4078-A656-032952DB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Осипова</dc:creator>
  <cp:lastModifiedBy>TREIDCOMPUTERS</cp:lastModifiedBy>
  <cp:revision>3</cp:revision>
  <cp:lastPrinted>2024-07-08T11:59:00Z</cp:lastPrinted>
  <dcterms:created xsi:type="dcterms:W3CDTF">2024-06-07T07:44:00Z</dcterms:created>
  <dcterms:modified xsi:type="dcterms:W3CDTF">2024-07-08T12:00:00Z</dcterms:modified>
</cp:coreProperties>
</file>