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88" w:rsidRPr="00F81988" w:rsidRDefault="00F81988" w:rsidP="00F8198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F81988">
        <w:rPr>
          <w:rStyle w:val="a4"/>
          <w:rFonts w:ascii="Arial" w:hAnsi="Arial" w:cs="Arial"/>
          <w:color w:val="3C3C3C"/>
          <w:sz w:val="22"/>
          <w:szCs w:val="22"/>
        </w:rPr>
        <w:t>Уважаемые жители!</w:t>
      </w:r>
    </w:p>
    <w:p w:rsidR="00F81988" w:rsidRPr="00F81988" w:rsidRDefault="00F81988" w:rsidP="00F8198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F81988">
        <w:rPr>
          <w:rFonts w:ascii="Arial" w:hAnsi="Arial" w:cs="Arial"/>
          <w:color w:val="3C3C3C"/>
          <w:sz w:val="22"/>
          <w:szCs w:val="22"/>
        </w:rPr>
        <w:t> </w:t>
      </w:r>
    </w:p>
    <w:p w:rsidR="00F81988" w:rsidRPr="00F81988" w:rsidRDefault="00F81988" w:rsidP="00F8198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F81988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F81988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F81988">
        <w:rPr>
          <w:rFonts w:ascii="Arial" w:hAnsi="Arial" w:cs="Arial"/>
          <w:color w:val="3C3C3C"/>
          <w:sz w:val="22"/>
          <w:szCs w:val="22"/>
        </w:rPr>
        <w:t xml:space="preserve"> городского поселения сообщает, что с 26 июля 2021 года будут производиться плановые работы по ремонту общественного источника питьевой воды, расположенного на ул. Фрунзе в р.п. Кулотино. В период проведения вышеуказанных работ возможно ухудшение качества воды.</w:t>
      </w:r>
    </w:p>
    <w:p w:rsidR="00F81988" w:rsidRPr="00F81988" w:rsidRDefault="00F81988" w:rsidP="00F8198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F81988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F81988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F81988">
        <w:rPr>
          <w:rFonts w:ascii="Arial" w:hAnsi="Arial" w:cs="Arial"/>
          <w:color w:val="3C3C3C"/>
          <w:sz w:val="22"/>
          <w:szCs w:val="22"/>
        </w:rPr>
        <w:t xml:space="preserve"> городского поселения</w:t>
      </w:r>
    </w:p>
    <w:p w:rsidR="004B0571" w:rsidRPr="00F81988" w:rsidRDefault="004B0571"/>
    <w:sectPr w:rsidR="004B0571" w:rsidRPr="00F81988" w:rsidSect="004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1988"/>
    <w:rsid w:val="004B0571"/>
    <w:rsid w:val="00F8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2023-02-27T07:45:00Z</dcterms:created>
  <dcterms:modified xsi:type="dcterms:W3CDTF">2023-02-27T07:45:00Z</dcterms:modified>
</cp:coreProperties>
</file>