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70A" w:rsidRPr="002462BB" w:rsidRDefault="00BD481C" w:rsidP="00C6270A">
      <w:pPr>
        <w:suppressAutoHyphens/>
        <w:spacing w:after="200" w:line="240" w:lineRule="auto"/>
        <w:contextualSpacing/>
        <w:jc w:val="right"/>
        <w:rPr>
          <w:rFonts w:ascii="Times New Roman" w:hAnsi="Times New Roman"/>
          <w:b/>
          <w:noProof/>
          <w:sz w:val="32"/>
          <w:szCs w:val="32"/>
        </w:rPr>
      </w:pPr>
      <w:r w:rsidRPr="002462BB">
        <w:rPr>
          <w:rFonts w:ascii="Times New Roman" w:hAnsi="Times New Roman"/>
          <w:b/>
          <w:noProof/>
          <w:sz w:val="32"/>
          <w:szCs w:val="32"/>
        </w:rPr>
        <w:t>П</w:t>
      </w:r>
      <w:r w:rsidR="00C6270A" w:rsidRPr="002462BB">
        <w:rPr>
          <w:rFonts w:ascii="Times New Roman" w:hAnsi="Times New Roman"/>
          <w:b/>
          <w:noProof/>
          <w:sz w:val="32"/>
          <w:szCs w:val="32"/>
        </w:rPr>
        <w:t>роект</w:t>
      </w:r>
    </w:p>
    <w:p w:rsidR="00C6270A" w:rsidRPr="001B7BE7" w:rsidRDefault="00C6270A" w:rsidP="00C6270A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6270A" w:rsidRPr="00F9102D" w:rsidRDefault="00C6270A" w:rsidP="00C6270A">
      <w:pPr>
        <w:suppressAutoHyphens/>
        <w:spacing w:after="20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C6270A" w:rsidRPr="00F9102D" w:rsidRDefault="00C6270A" w:rsidP="00C627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C6270A" w:rsidRPr="00F9102D" w:rsidRDefault="00C6270A" w:rsidP="00C627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C6270A" w:rsidRPr="00F9102D" w:rsidRDefault="00C6270A" w:rsidP="00C627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6270A" w:rsidRPr="00F9102D" w:rsidRDefault="00C6270A" w:rsidP="00C627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C6270A" w:rsidRPr="00F9102D" w:rsidRDefault="00C6270A" w:rsidP="00C627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70A" w:rsidRPr="00F9102D" w:rsidRDefault="00C6270A" w:rsidP="00C627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</w:p>
    <w:p w:rsidR="00C6270A" w:rsidRPr="00F9102D" w:rsidRDefault="00C6270A" w:rsidP="00C627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C6270A" w:rsidRPr="00F9102D" w:rsidRDefault="00C6270A" w:rsidP="00C627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6270A" w:rsidRPr="00F9102D" w:rsidRDefault="00C6270A" w:rsidP="00C627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внесении изменений в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на 2023-2027 годы»</w:t>
      </w:r>
    </w:p>
    <w:p w:rsidR="00C6270A" w:rsidRPr="00F9102D" w:rsidRDefault="00C6270A" w:rsidP="00C6270A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C6270A" w:rsidRPr="00F9102D" w:rsidRDefault="00C6270A" w:rsidP="00C6270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«О бюджете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на 2024 год и плановый период 2025 и 2026 годов от 22.12.2023 №137</w:t>
      </w:r>
      <w:r w:rsidR="00AB0A0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(</w:t>
      </w:r>
      <w:r w:rsidR="002462BB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 редакции от 30.05.2024 №153)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 и в целях повышения эффективности бюджетных расходов</w:t>
      </w:r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  Администрация </w:t>
      </w:r>
      <w:proofErr w:type="spellStart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C6270A" w:rsidRPr="00F9102D" w:rsidRDefault="00C6270A" w:rsidP="00C6270A">
      <w:pPr>
        <w:suppressAutoHyphens/>
        <w:spacing w:after="0" w:line="240" w:lineRule="auto"/>
        <w:ind w:left="283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C6270A" w:rsidRPr="00141011" w:rsidRDefault="00C6270A" w:rsidP="00C627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14101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1.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>Внести</w:t>
      </w:r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муниципальную программу </w:t>
      </w:r>
      <w:proofErr w:type="spellStart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«Система коммунальной инфраструктуры </w:t>
      </w:r>
      <w:proofErr w:type="spellStart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на 2023-2027 годы»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утвержденную постановлением администрации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от 31.10.2022 №274</w:t>
      </w:r>
      <w:r w:rsidR="0020182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(в ред. постановления №34 от 08.02.2024</w:t>
      </w:r>
      <w:bookmarkStart w:id="0" w:name="_GoBack"/>
      <w:bookmarkEnd w:id="0"/>
      <w:r w:rsidR="00201825">
        <w:rPr>
          <w:rFonts w:ascii="Times New Roman" w:eastAsia="Times New Roman" w:hAnsi="Times New Roman"/>
          <w:bCs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141011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Pr="00141011">
        <w:rPr>
          <w:rFonts w:ascii="Times New Roman" w:hAnsi="Times New Roman"/>
          <w:color w:val="000000"/>
          <w:sz w:val="28"/>
          <w:szCs w:val="28"/>
          <w:lang w:eastAsia="zh-CN"/>
        </w:rPr>
        <w:t xml:space="preserve">: </w:t>
      </w:r>
      <w:r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</w:p>
    <w:p w:rsidR="00C6270A" w:rsidRDefault="00C6270A" w:rsidP="00C6270A">
      <w:pPr>
        <w:suppressAutoHyphens/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</w:t>
      </w:r>
    </w:p>
    <w:p w:rsidR="00C6270A" w:rsidRDefault="00C6270A" w:rsidP="00C6270A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6270A" w:rsidRDefault="00C6270A" w:rsidP="00C6270A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  <w:sectPr w:rsidR="00C6270A" w:rsidSect="00700F2E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C6270A" w:rsidRPr="00F9102D" w:rsidRDefault="00C6270A" w:rsidP="00C6270A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lastRenderedPageBreak/>
        <w:t>1.1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. Изложить пункт 6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Паспорта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муниципальной программы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6.1.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Объемы   и    источники    финансирования муниципальной программы в целом и по годам реализации (тыс. руб.)» в </w:t>
      </w:r>
      <w:r w:rsidRPr="00F9102D">
        <w:rPr>
          <w:rFonts w:ascii="Times New Roman" w:hAnsi="Times New Roman"/>
          <w:sz w:val="28"/>
          <w:szCs w:val="28"/>
          <w:lang w:eastAsia="zh-CN"/>
        </w:rPr>
        <w:t>следующей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 редакции: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 «</w:t>
      </w:r>
    </w:p>
    <w:tbl>
      <w:tblPr>
        <w:tblW w:w="5220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32"/>
        <w:gridCol w:w="2396"/>
        <w:gridCol w:w="2168"/>
        <w:gridCol w:w="1739"/>
        <w:gridCol w:w="2247"/>
        <w:gridCol w:w="2542"/>
        <w:gridCol w:w="2377"/>
      </w:tblGrid>
      <w:tr w:rsidR="00C6270A" w:rsidRPr="00700F2E" w:rsidTr="00355023">
        <w:trPr>
          <w:tblCellSpacing w:w="5" w:type="nil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Источник финансирования</w:t>
            </w:r>
          </w:p>
        </w:tc>
      </w:tr>
      <w:tr w:rsidR="00C6270A" w:rsidRPr="00700F2E" w:rsidTr="00355023">
        <w:trPr>
          <w:tblCellSpacing w:w="5" w:type="nil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 района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бюджет</w:t>
            </w:r>
          </w:p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Внебюджетные средства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</w:tr>
      <w:tr w:rsidR="00C6270A" w:rsidRPr="00700F2E" w:rsidTr="0035502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C6270A" w:rsidRPr="00700F2E" w:rsidTr="0035502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3487,77333</w:t>
            </w:r>
          </w:p>
        </w:tc>
      </w:tr>
      <w:tr w:rsidR="00C6270A" w:rsidRPr="00700F2E" w:rsidTr="0035502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0B63AB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0B63AB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3960,99598</w:t>
            </w:r>
          </w:p>
        </w:tc>
      </w:tr>
      <w:tr w:rsidR="00C6270A" w:rsidRPr="00700F2E" w:rsidTr="0035502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70,0</w:t>
            </w:r>
          </w:p>
        </w:tc>
      </w:tr>
      <w:tr w:rsidR="00C6270A" w:rsidRPr="00700F2E" w:rsidTr="0035502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C6270A" w:rsidRPr="00700F2E" w:rsidTr="0035502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</w:tr>
      <w:tr w:rsidR="00C6270A" w:rsidRPr="00700F2E" w:rsidTr="00355023">
        <w:trPr>
          <w:tblCellSpacing w:w="5" w:type="nil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0B63AB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7518,76931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C6270A" w:rsidP="00355023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0A" w:rsidRPr="00F9102D" w:rsidRDefault="000B63AB" w:rsidP="00355023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7518,76931</w:t>
            </w:r>
          </w:p>
        </w:tc>
      </w:tr>
    </w:tbl>
    <w:p w:rsidR="00C6270A" w:rsidRPr="00F9102D" w:rsidRDefault="00C6270A" w:rsidP="00C6270A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  <w:r w:rsidRPr="00F9102D">
        <w:rPr>
          <w:rFonts w:ascii="Times New Roman" w:hAnsi="Times New Roman"/>
          <w:sz w:val="28"/>
          <w:szCs w:val="28"/>
          <w:lang w:eastAsia="zh-CN"/>
        </w:rPr>
        <w:t xml:space="preserve"> »</w:t>
      </w:r>
    </w:p>
    <w:p w:rsidR="00C6270A" w:rsidRDefault="00C6270A" w:rsidP="00C6270A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6270A" w:rsidRPr="00F9102D" w:rsidRDefault="00C6270A" w:rsidP="00C6270A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  <w:lang w:val="x-none"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1.2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 xml:space="preserve">. Изложить </w:t>
      </w:r>
      <w:r w:rsidRPr="00F9102D">
        <w:rPr>
          <w:rFonts w:ascii="Times New Roman" w:hAnsi="Times New Roman"/>
          <w:sz w:val="28"/>
          <w:szCs w:val="28"/>
          <w:lang w:eastAsia="zh-CN"/>
        </w:rPr>
        <w:t xml:space="preserve">раздел </w:t>
      </w:r>
      <w:r w:rsidRPr="00F9102D">
        <w:rPr>
          <w:rFonts w:ascii="Times New Roman" w:hAnsi="Times New Roman"/>
          <w:sz w:val="28"/>
          <w:szCs w:val="28"/>
          <w:lang w:val="x-none" w:eastAsia="zh-CN"/>
        </w:rPr>
        <w:t>«Мероприятия муниципальной программы» в следующей редакции</w:t>
      </w:r>
      <w:r w:rsidRPr="00F9102D">
        <w:rPr>
          <w:rFonts w:ascii="Times New Roman" w:hAnsi="Times New Roman"/>
          <w:color w:val="000000"/>
          <w:sz w:val="28"/>
          <w:szCs w:val="28"/>
          <w:lang w:val="x-none" w:eastAsia="zh-CN"/>
        </w:rPr>
        <w:t>:</w:t>
      </w:r>
    </w:p>
    <w:p w:rsidR="00C6270A" w:rsidRPr="00521482" w:rsidRDefault="00C6270A" w:rsidP="00C6270A">
      <w:pPr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521482">
        <w:rPr>
          <w:rFonts w:ascii="Times New Roman" w:eastAsia="Times New Roman" w:hAnsi="Times New Roman"/>
          <w:b/>
          <w:color w:val="000000"/>
          <w:sz w:val="28"/>
          <w:szCs w:val="28"/>
        </w:rPr>
        <w:t>Мероприятия муниципальной программы</w:t>
      </w:r>
    </w:p>
    <w:tbl>
      <w:tblPr>
        <w:tblW w:w="1508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3434"/>
        <w:gridCol w:w="1843"/>
        <w:gridCol w:w="1276"/>
        <w:gridCol w:w="1275"/>
        <w:gridCol w:w="1418"/>
        <w:gridCol w:w="1417"/>
        <w:gridCol w:w="993"/>
        <w:gridCol w:w="992"/>
        <w:gridCol w:w="850"/>
        <w:gridCol w:w="993"/>
      </w:tblGrid>
      <w:tr w:rsidR="00C6270A" w:rsidRPr="00521482" w:rsidTr="009A4E4D">
        <w:trPr>
          <w:trHeight w:val="550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N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п/п</w:t>
            </w:r>
          </w:p>
        </w:tc>
        <w:tc>
          <w:tcPr>
            <w:tcW w:w="3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Наименование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Срок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 xml:space="preserve">Целевой 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показатель  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(номер целевого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показателя из 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 паспорта муниципальной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 xml:space="preserve">  программы)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Источник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Объем финансирования</w:t>
            </w:r>
            <w:r w:rsidRPr="00521482">
              <w:rPr>
                <w:rFonts w:ascii="Times New Roman" w:eastAsia="Times New Roman" w:hAnsi="Times New Roman"/>
                <w:b/>
                <w:szCs w:val="24"/>
              </w:rPr>
              <w:br/>
              <w:t>по годам (тыс. руб.)</w:t>
            </w:r>
          </w:p>
        </w:tc>
      </w:tr>
      <w:tr w:rsidR="009A4E4D" w:rsidRPr="00521482" w:rsidTr="009A4E4D">
        <w:trPr>
          <w:trHeight w:val="412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70A" w:rsidRPr="00521482" w:rsidRDefault="00C6270A" w:rsidP="0035502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70A" w:rsidRPr="00521482" w:rsidRDefault="00C6270A" w:rsidP="0035502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70A" w:rsidRPr="00521482" w:rsidRDefault="00C6270A" w:rsidP="0035502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70A" w:rsidRPr="00521482" w:rsidRDefault="00C6270A" w:rsidP="0035502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70A" w:rsidRPr="00521482" w:rsidRDefault="00C6270A" w:rsidP="0035502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270A" w:rsidRPr="00521482" w:rsidRDefault="00C6270A" w:rsidP="00355023">
            <w:pPr>
              <w:spacing w:after="0" w:line="240" w:lineRule="exact"/>
              <w:rPr>
                <w:rFonts w:ascii="Times New Roman" w:eastAsia="Times New Roman" w:hAnsi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2027</w:t>
            </w:r>
          </w:p>
        </w:tc>
      </w:tr>
      <w:tr w:rsidR="009A4E4D" w:rsidRPr="00521482" w:rsidTr="009A4E4D">
        <w:trPr>
          <w:trHeight w:val="23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Cs w:val="24"/>
              </w:rPr>
              <w:t>11</w:t>
            </w:r>
          </w:p>
        </w:tc>
      </w:tr>
      <w:tr w:rsidR="00C6270A" w:rsidRPr="00521482" w:rsidTr="009A4E4D">
        <w:trPr>
          <w:trHeight w:val="517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Задача 1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521482">
              <w:rPr>
                <w:rFonts w:ascii="Times New Roman" w:hAnsi="Times New Roman"/>
                <w:b/>
                <w:color w:val="000000"/>
                <w:spacing w:val="2"/>
                <w:w w:val="97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Повышение качества системы водоснабжения путем расширения 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водопроводной сети</w:t>
            </w:r>
          </w:p>
        </w:tc>
      </w:tr>
      <w:tr w:rsidR="009A4E4D" w:rsidRPr="00521482" w:rsidTr="009A4E4D">
        <w:trPr>
          <w:trHeight w:val="1219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widowControl w:val="0"/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Разработка проектно-сметной документации   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строительство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 xml:space="preserve">расширение </w:t>
            </w:r>
            <w:r w:rsidRPr="005214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водопроводной сети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в </w:t>
            </w:r>
            <w:proofErr w:type="spellStart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рп</w:t>
            </w:r>
            <w:proofErr w:type="spellEnd"/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. Кулотино</w:t>
            </w:r>
          </w:p>
          <w:p w:rsidR="00C6270A" w:rsidRPr="00521482" w:rsidRDefault="00C6270A" w:rsidP="00355023">
            <w:pPr>
              <w:widowControl w:val="0"/>
              <w:suppressAutoHyphens/>
              <w:autoSpaceDE w:val="0"/>
              <w:spacing w:after="0" w:line="360" w:lineRule="atLeast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  <w:r w:rsidR="00BD48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781001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9A4E4D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3432,27333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9A4E4D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3902,63848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6270A" w:rsidRPr="00521482" w:rsidTr="009A4E4D">
        <w:trPr>
          <w:trHeight w:val="474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14491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Задача 2. </w:t>
            </w:r>
            <w:r w:rsidRPr="00521482">
              <w:rPr>
                <w:rFonts w:ascii="Times New Roman" w:hAnsi="Times New Roman" w:cs="Arial"/>
                <w:b/>
                <w:sz w:val="24"/>
                <w:szCs w:val="24"/>
                <w:lang w:eastAsia="zh-CN"/>
              </w:rPr>
              <w:t>Разработка</w:t>
            </w:r>
            <w:r w:rsidRPr="00521482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</w:t>
            </w:r>
          </w:p>
        </w:tc>
      </w:tr>
      <w:tr w:rsidR="009A4E4D" w:rsidRPr="00521482" w:rsidTr="009A4E4D">
        <w:trPr>
          <w:trHeight w:val="896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21482">
              <w:rPr>
                <w:rFonts w:ascii="Times New Roman" w:hAnsi="Times New Roman"/>
                <w:sz w:val="24"/>
                <w:szCs w:val="24"/>
                <w:lang w:eastAsia="zh-CN"/>
              </w:rPr>
              <w:t>(шт.)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Администрация </w:t>
            </w:r>
            <w:proofErr w:type="spellStart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Кулотинского</w:t>
            </w:r>
            <w:proofErr w:type="spellEnd"/>
            <w:r w:rsidRPr="0052148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городского поселения, разработчики (по согласованию)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81001" w:rsidRDefault="00781001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C6270A" w:rsidP="00355023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781001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781001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C6270A" w:rsidP="00781001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55,5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6270A" w:rsidRPr="00521482" w:rsidRDefault="00C6270A" w:rsidP="0078100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9A4E4D" w:rsidP="0078100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58,3575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78100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C6270A" w:rsidP="0078100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78100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C6270A" w:rsidP="0078100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70A" w:rsidRPr="00521482" w:rsidRDefault="00C6270A" w:rsidP="0078100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270A" w:rsidRPr="00521482" w:rsidRDefault="00C6270A" w:rsidP="00781001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48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C6270A" w:rsidRPr="00521482" w:rsidRDefault="00C6270A" w:rsidP="00C627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6270A" w:rsidRPr="00521482" w:rsidRDefault="00C6270A" w:rsidP="00C627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»</w:t>
      </w:r>
    </w:p>
    <w:p w:rsidR="00C6270A" w:rsidRPr="00521482" w:rsidRDefault="00C6270A" w:rsidP="00C6270A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C6270A" w:rsidRPr="00521482" w:rsidRDefault="00C6270A" w:rsidP="00C6270A">
      <w:pPr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6270A" w:rsidRPr="00F9102D" w:rsidRDefault="00C6270A" w:rsidP="00C6270A">
      <w:pPr>
        <w:autoSpaceDE w:val="0"/>
        <w:autoSpaceDN w:val="0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2</w:t>
      </w:r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.  Опубликовать настоящее постановление в бюллетене «Официальный вестник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9102D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C6270A" w:rsidRDefault="00C6270A" w:rsidP="00C62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270A" w:rsidRDefault="00C6270A" w:rsidP="00C62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270A" w:rsidRPr="00F9102D" w:rsidRDefault="00C6270A" w:rsidP="00C627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270A" w:rsidRPr="00F9102D" w:rsidRDefault="00C6270A" w:rsidP="00C627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Глава</w:t>
      </w:r>
    </w:p>
    <w:p w:rsidR="00C6270A" w:rsidRDefault="00C6270A" w:rsidP="00C627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городского поселения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     </w:t>
      </w:r>
      <w:r w:rsidRPr="00F91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 xml:space="preserve"> Л.Н. Федоров    </w:t>
      </w:r>
    </w:p>
    <w:p w:rsidR="00C6270A" w:rsidRDefault="00C6270A" w:rsidP="00C627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C6270A" w:rsidRDefault="00C6270A" w:rsidP="00C627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C6270A" w:rsidRPr="00DE1340" w:rsidRDefault="00C6270A" w:rsidP="00C6270A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  <w:r w:rsidRPr="00DE134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Проект подготовила и </w:t>
      </w:r>
      <w:proofErr w:type="gramStart"/>
      <w:r w:rsidRPr="00DE134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завизировала:   </w:t>
      </w:r>
      <w:proofErr w:type="gramEnd"/>
      <w:r w:rsidRPr="00DE1340"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  <w:t xml:space="preserve">                  О.Ю. Артемьева</w:t>
      </w:r>
    </w:p>
    <w:p w:rsidR="00C6270A" w:rsidRPr="00DE1340" w:rsidRDefault="00C6270A" w:rsidP="00C6270A">
      <w:pPr>
        <w:shd w:val="clear" w:color="auto" w:fill="FFFFFF"/>
        <w:suppressAutoHyphens/>
        <w:spacing w:after="0" w:line="240" w:lineRule="auto"/>
        <w:rPr>
          <w:rFonts w:eastAsia="Times New Roman"/>
          <w:sz w:val="28"/>
          <w:szCs w:val="28"/>
          <w:lang w:eastAsia="ar-SA"/>
        </w:rPr>
      </w:pPr>
    </w:p>
    <w:p w:rsidR="00C6270A" w:rsidRDefault="00C6270A" w:rsidP="00C6270A">
      <w:pPr>
        <w:suppressAutoHyphens/>
        <w:spacing w:after="20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C6270A" w:rsidRPr="00A86D54" w:rsidRDefault="00C6270A" w:rsidP="00C6270A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C6270A" w:rsidRPr="00F9102D" w:rsidRDefault="00C6270A" w:rsidP="00C6270A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270A" w:rsidRPr="00F9102D" w:rsidRDefault="00C6270A" w:rsidP="00C6270A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270A" w:rsidRPr="00F9102D" w:rsidRDefault="00C6270A" w:rsidP="00C6270A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270A" w:rsidRPr="00F9102D" w:rsidRDefault="00C6270A" w:rsidP="00C6270A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270A" w:rsidRPr="00F9102D" w:rsidRDefault="00C6270A" w:rsidP="00C6270A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270A" w:rsidRPr="00F9102D" w:rsidRDefault="00C6270A" w:rsidP="00C6270A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270A" w:rsidRPr="00F9102D" w:rsidRDefault="00C6270A" w:rsidP="00C6270A">
      <w:pPr>
        <w:suppressAutoHyphens/>
        <w:spacing w:after="200" w:line="276" w:lineRule="auto"/>
        <w:rPr>
          <w:rFonts w:eastAsia="Times New Roman"/>
          <w:lang w:eastAsia="ar-SA"/>
        </w:rPr>
      </w:pPr>
    </w:p>
    <w:p w:rsidR="00C6270A" w:rsidRDefault="00C6270A" w:rsidP="00C6270A"/>
    <w:p w:rsidR="00C6270A" w:rsidRDefault="00C6270A" w:rsidP="00C6270A"/>
    <w:p w:rsidR="00C6270A" w:rsidRDefault="00C6270A" w:rsidP="00C6270A"/>
    <w:p w:rsidR="00C6270A" w:rsidRDefault="00C6270A" w:rsidP="00C6270A"/>
    <w:p w:rsidR="00C6270A" w:rsidRDefault="00C6270A" w:rsidP="00C6270A"/>
    <w:p w:rsidR="00556C7D" w:rsidRDefault="00C6270A">
      <w:r>
        <w:t xml:space="preserve"> </w:t>
      </w:r>
    </w:p>
    <w:sectPr w:rsidR="00556C7D" w:rsidSect="009158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0A"/>
    <w:rsid w:val="000B63AB"/>
    <w:rsid w:val="00201825"/>
    <w:rsid w:val="002462BB"/>
    <w:rsid w:val="00556C7D"/>
    <w:rsid w:val="00677C21"/>
    <w:rsid w:val="00684825"/>
    <w:rsid w:val="00781001"/>
    <w:rsid w:val="009A4E4D"/>
    <w:rsid w:val="00AB0A0F"/>
    <w:rsid w:val="00AB7FDB"/>
    <w:rsid w:val="00BD481C"/>
    <w:rsid w:val="00C6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00C4"/>
  <w15:chartTrackingRefBased/>
  <w15:docId w15:val="{D9918742-9227-4C80-BAA7-ADA0C8BF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7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48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2024-07-18T13:29:00Z</cp:lastPrinted>
  <dcterms:created xsi:type="dcterms:W3CDTF">2024-07-18T13:33:00Z</dcterms:created>
  <dcterms:modified xsi:type="dcterms:W3CDTF">2024-07-18T13:33:00Z</dcterms:modified>
</cp:coreProperties>
</file>