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37723425"/>
    <w:p w:rsidR="00E369DE" w:rsidRPr="006247C0" w:rsidRDefault="00E369DE" w:rsidP="00E36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C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45.6pt;height:51pt" o:ole="">
            <v:imagedata r:id="rId5" o:title=""/>
          </v:shape>
          <o:OLEObject Type="Embed" ProgID="PBrush" ShapeID="_x0000_i1040" DrawAspect="Content" ObjectID="_1775369550" r:id="rId6"/>
        </w:object>
      </w:r>
    </w:p>
    <w:p w:rsidR="00E369DE" w:rsidRDefault="00E369DE" w:rsidP="00E369D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69DE" w:rsidRPr="006247C0" w:rsidRDefault="00E369DE" w:rsidP="00E369D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E369DE" w:rsidRPr="006247C0" w:rsidRDefault="00E369DE" w:rsidP="00E369D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КУЛОТИНСКОГО ГОРОДСКОГО ПОСЕЛЕНИЯ </w:t>
      </w:r>
      <w:proofErr w:type="spellStart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</w:t>
      </w:r>
      <w:proofErr w:type="spellEnd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E369DE" w:rsidRPr="006247C0" w:rsidRDefault="00E369DE" w:rsidP="00E369D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69DE" w:rsidRPr="006247C0" w:rsidRDefault="00E369DE" w:rsidP="00E369D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369DE" w:rsidRPr="006247C0" w:rsidRDefault="00E369DE" w:rsidP="00E369DE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9DE" w:rsidRPr="001C5F2C" w:rsidRDefault="00E369DE" w:rsidP="00E369D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</w:p>
    <w:p w:rsidR="00E369DE" w:rsidRPr="006247C0" w:rsidRDefault="00E369DE" w:rsidP="00E369D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Кулотино</w:t>
      </w:r>
    </w:p>
    <w:p w:rsidR="00E369DE" w:rsidRPr="0090596B" w:rsidRDefault="00E369DE" w:rsidP="00E369D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9DE" w:rsidRPr="0090596B" w:rsidRDefault="00E369DE" w:rsidP="00E369DE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Кулотинского</w:t>
      </w:r>
      <w:proofErr w:type="spellEnd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Кулотинское</w:t>
      </w:r>
      <w:proofErr w:type="spellEnd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городское поселение»</w:t>
      </w:r>
    </w:p>
    <w:p w:rsidR="00E369DE" w:rsidRPr="003C7A0A" w:rsidRDefault="00E369DE" w:rsidP="00E369DE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69DE" w:rsidRPr="003C7A0A" w:rsidRDefault="00E369DE" w:rsidP="00E369DE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C3FE4">
        <w:rPr>
          <w:rFonts w:ascii="Times New Roman" w:hAnsi="Times New Roman"/>
          <w:sz w:val="28"/>
          <w:szCs w:val="28"/>
        </w:rPr>
        <w:t xml:space="preserve">  В соответствии  с Федеральным  закон</w:t>
      </w:r>
      <w:r>
        <w:rPr>
          <w:rFonts w:ascii="Times New Roman" w:hAnsi="Times New Roman"/>
          <w:sz w:val="28"/>
          <w:szCs w:val="28"/>
        </w:rPr>
        <w:t>о</w:t>
      </w:r>
      <w:r w:rsidRPr="008C3FE4">
        <w:rPr>
          <w:rFonts w:ascii="Times New Roman" w:hAnsi="Times New Roman"/>
          <w:sz w:val="28"/>
          <w:szCs w:val="28"/>
        </w:rPr>
        <w:t>м от 6 октября 2003 г.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8"/>
          <w:szCs w:val="28"/>
        </w:rPr>
        <w:t xml:space="preserve">, постановлением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от 1</w:t>
      </w:r>
      <w:r w:rsidRPr="008A728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8A728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5.2022 №</w:t>
      </w:r>
      <w:r w:rsidRPr="008A72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06 «Об утверждении Положения о реестре муниципального имущества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Кулотинское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поселение», выпиской из Единого государственного реестра недвижимости об основных характеристиках  и зарегистрированных правах на объект недвижимости,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E369DE" w:rsidRPr="003C7A0A" w:rsidRDefault="00E369DE" w:rsidP="00E369DE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369DE" w:rsidRDefault="00E369DE" w:rsidP="00E369DE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</w:p>
    <w:p w:rsidR="00E369DE" w:rsidRDefault="00E369DE" w:rsidP="00E369DE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утвержденного постановлением Администрации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Кулотинское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поселение», следующие изменения: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приложение 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№1 «Раздел 1. Недвижимое имущество.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Квартиры, здания, сооружения, объект незавершенного строительства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 строк</w:t>
      </w:r>
      <w:r w:rsidR="0076033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 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приложением.</w:t>
      </w:r>
    </w:p>
    <w:p w:rsidR="00E369DE" w:rsidRPr="003C7A0A" w:rsidRDefault="00E369DE" w:rsidP="00E369DE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E369DE" w:rsidRDefault="00E369DE" w:rsidP="00E369D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69DE" w:rsidRDefault="00E369DE" w:rsidP="00E369D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:rsidR="00E369DE" w:rsidRDefault="00E369DE" w:rsidP="00E369D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369DE" w:rsidSect="003C6307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Л.Н. Федоров                          </w:t>
      </w:r>
    </w:p>
    <w:p w:rsidR="00E369DE" w:rsidRPr="003C7A0A" w:rsidRDefault="00E369DE" w:rsidP="00E369DE">
      <w:pPr>
        <w:tabs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69DE" w:rsidRPr="003C7A0A" w:rsidRDefault="00E369DE" w:rsidP="00E369DE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E369DE" w:rsidRPr="003C7A0A" w:rsidRDefault="00E369DE" w:rsidP="00E369D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</w:t>
      </w:r>
    </w:p>
    <w:p w:rsidR="00E369DE" w:rsidRPr="003C7A0A" w:rsidRDefault="00E369DE" w:rsidP="00E369D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изменений в Постановление Администрации </w:t>
      </w:r>
    </w:p>
    <w:p w:rsidR="00E369DE" w:rsidRPr="003C7A0A" w:rsidRDefault="00E369DE" w:rsidP="00E369D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 утверждении </w:t>
      </w:r>
    </w:p>
    <w:p w:rsidR="00E369DE" w:rsidRPr="003C7A0A" w:rsidRDefault="00E369DE" w:rsidP="00E369D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:rsidR="00E369DE" w:rsidRPr="003C7A0A" w:rsidRDefault="00E369DE" w:rsidP="00E369D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городское поселение»</w:t>
      </w:r>
    </w:p>
    <w:p w:rsidR="00E369DE" w:rsidRPr="003C7A0A" w:rsidRDefault="00E369DE" w:rsidP="00E369D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162"/>
        <w:gridCol w:w="1985"/>
        <w:gridCol w:w="1843"/>
        <w:gridCol w:w="1134"/>
        <w:gridCol w:w="1275"/>
        <w:gridCol w:w="1134"/>
        <w:gridCol w:w="1418"/>
        <w:gridCol w:w="2410"/>
        <w:gridCol w:w="1559"/>
        <w:gridCol w:w="1389"/>
      </w:tblGrid>
      <w:tr w:rsidR="00E369DE" w:rsidRPr="003C7A0A" w:rsidTr="00E369DE">
        <w:tc>
          <w:tcPr>
            <w:tcW w:w="534" w:type="dxa"/>
          </w:tcPr>
          <w:p w:rsidR="00E369DE" w:rsidRPr="003C7A0A" w:rsidRDefault="00E369DE" w:rsidP="005B52D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62" w:type="dxa"/>
          </w:tcPr>
          <w:p w:rsidR="00E369DE" w:rsidRPr="003C7A0A" w:rsidRDefault="00E369DE" w:rsidP="005B52D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1985" w:type="dxa"/>
          </w:tcPr>
          <w:p w:rsidR="00E369DE" w:rsidRPr="00DB3D3D" w:rsidRDefault="00E369DE" w:rsidP="005B52D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</w:p>
          <w:p w:rsidR="00E369DE" w:rsidRPr="003C7A0A" w:rsidRDefault="00E369DE" w:rsidP="005B52D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местоположение недвижимого имущества</w:t>
            </w:r>
          </w:p>
        </w:tc>
        <w:tc>
          <w:tcPr>
            <w:tcW w:w="1843" w:type="dxa"/>
          </w:tcPr>
          <w:p w:rsidR="00E369DE" w:rsidRPr="003C7A0A" w:rsidRDefault="00E369DE" w:rsidP="005B52D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Кадастровый номер муниципального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недвижимого 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1134" w:type="dxa"/>
          </w:tcPr>
          <w:p w:rsidR="00E369DE" w:rsidRPr="003C7A0A" w:rsidRDefault="00E369DE" w:rsidP="005B52D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протяженность и (или) иные параметры, характеризующие физически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ойства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275" w:type="dxa"/>
          </w:tcPr>
          <w:p w:rsidR="00E369DE" w:rsidRPr="003C7A0A" w:rsidRDefault="00E369DE" w:rsidP="005B52D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алансов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 и начисленн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амортизаци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(износ)</w:t>
            </w:r>
          </w:p>
        </w:tc>
        <w:tc>
          <w:tcPr>
            <w:tcW w:w="1134" w:type="dxa"/>
          </w:tcPr>
          <w:p w:rsidR="00E369DE" w:rsidRPr="003C7A0A" w:rsidRDefault="00E369DE" w:rsidP="005B52D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адастров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418" w:type="dxa"/>
          </w:tcPr>
          <w:p w:rsidR="00E369DE" w:rsidRPr="003C7A0A" w:rsidRDefault="00E369DE" w:rsidP="005B52D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10" w:type="dxa"/>
          </w:tcPr>
          <w:p w:rsidR="00E369DE" w:rsidRPr="003C7A0A" w:rsidRDefault="00E369DE" w:rsidP="005B52D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59" w:type="dxa"/>
          </w:tcPr>
          <w:p w:rsidR="00E369DE" w:rsidRPr="003C7A0A" w:rsidRDefault="00E369DE" w:rsidP="005B52D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89" w:type="dxa"/>
          </w:tcPr>
          <w:p w:rsidR="00E369DE" w:rsidRPr="003C7A0A" w:rsidRDefault="00E369DE" w:rsidP="005B52D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Основания и дата возникновения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 прекращения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ограничений (обременений) в отношении муниципального недвижимого имущества</w:t>
            </w:r>
          </w:p>
        </w:tc>
      </w:tr>
      <w:tr w:rsidR="00E369DE" w:rsidRPr="003C7A0A" w:rsidTr="00E369DE">
        <w:trPr>
          <w:trHeight w:val="353"/>
        </w:trPr>
        <w:tc>
          <w:tcPr>
            <w:tcW w:w="534" w:type="dxa"/>
          </w:tcPr>
          <w:p w:rsidR="00E369DE" w:rsidRPr="003C7A0A" w:rsidRDefault="00E369DE" w:rsidP="005B52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2" w:type="dxa"/>
          </w:tcPr>
          <w:p w:rsidR="00E369DE" w:rsidRPr="003C7A0A" w:rsidRDefault="00E369DE" w:rsidP="005B52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</w:tcPr>
          <w:p w:rsidR="00E369DE" w:rsidRPr="003C7A0A" w:rsidRDefault="00E369DE" w:rsidP="005B52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</w:tcPr>
          <w:p w:rsidR="00E369DE" w:rsidRPr="003C7A0A" w:rsidRDefault="00E369DE" w:rsidP="005B52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:rsidR="00E369DE" w:rsidRPr="003C7A0A" w:rsidRDefault="00E369DE" w:rsidP="005B52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</w:tcPr>
          <w:p w:rsidR="00E369DE" w:rsidRPr="003C7A0A" w:rsidRDefault="00E369DE" w:rsidP="005B52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E369DE" w:rsidRPr="003C7A0A" w:rsidRDefault="00E369DE" w:rsidP="005B52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</w:tcPr>
          <w:p w:rsidR="00E369DE" w:rsidRPr="003C7A0A" w:rsidRDefault="00E369DE" w:rsidP="005B52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0" w:type="dxa"/>
          </w:tcPr>
          <w:p w:rsidR="00E369DE" w:rsidRPr="003C7A0A" w:rsidRDefault="00E369DE" w:rsidP="005B52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</w:tcPr>
          <w:p w:rsidR="00E369DE" w:rsidRPr="003C7A0A" w:rsidRDefault="00E369DE" w:rsidP="005B52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89" w:type="dxa"/>
          </w:tcPr>
          <w:p w:rsidR="00E369DE" w:rsidRPr="003C7A0A" w:rsidRDefault="00E369DE" w:rsidP="005B52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E369DE" w:rsidRPr="003C7A0A" w:rsidTr="00E369DE">
        <w:tc>
          <w:tcPr>
            <w:tcW w:w="534" w:type="dxa"/>
          </w:tcPr>
          <w:p w:rsidR="00E369DE" w:rsidRDefault="00E369DE" w:rsidP="005B52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1162" w:type="dxa"/>
          </w:tcPr>
          <w:p w:rsidR="00E369DE" w:rsidRPr="00C24C1F" w:rsidRDefault="00E369DE" w:rsidP="005B52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1985" w:type="dxa"/>
          </w:tcPr>
          <w:p w:rsidR="00E369DE" w:rsidRPr="00B612F1" w:rsidRDefault="00E369DE" w:rsidP="005B52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Окуловский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городское поселение,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Кулотино,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Коммунаров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кв.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</w:tcPr>
          <w:p w:rsidR="00E369DE" w:rsidRPr="00936C17" w:rsidRDefault="00E369DE" w:rsidP="005B5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17">
              <w:rPr>
                <w:rFonts w:ascii="Times New Roman" w:hAnsi="Times New Roman" w:cs="Times New Roman"/>
                <w:sz w:val="20"/>
                <w:szCs w:val="20"/>
              </w:rPr>
              <w:t>53:12:030101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36C1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</w:tcPr>
          <w:p w:rsidR="00E369DE" w:rsidRPr="00936C17" w:rsidRDefault="00E369DE" w:rsidP="005B52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36C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</w:t>
            </w:r>
            <w:r w:rsidRPr="00936C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C17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E369DE" w:rsidRPr="003C7A0A" w:rsidRDefault="00E369DE" w:rsidP="005B52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69DE" w:rsidRDefault="00E369DE" w:rsidP="005B52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638748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</w:tcPr>
          <w:p w:rsidR="00E369DE" w:rsidRDefault="00760336" w:rsidP="005B52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  <w:r w:rsidR="00E369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E369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2410" w:type="dxa"/>
          </w:tcPr>
          <w:p w:rsidR="00E369DE" w:rsidRDefault="00E369DE" w:rsidP="005B52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Выписка из ЕГРН на недвижимое имущество и сделок с ним. Запись регистрации </w:t>
            </w:r>
            <w:r w:rsidR="007603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½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t xml:space="preserve"> </w:t>
            </w:r>
            <w:r w:rsidRPr="00936C17">
              <w:rPr>
                <w:rFonts w:ascii="Times New Roman" w:hAnsi="Times New Roman" w:cs="Times New Roman"/>
                <w:sz w:val="20"/>
                <w:szCs w:val="20"/>
              </w:rPr>
              <w:t>53:12:030101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36C1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Pr="00936C17">
              <w:rPr>
                <w:rFonts w:ascii="Times New Roman" w:hAnsi="Times New Roman" w:cs="Times New Roman"/>
                <w:sz w:val="20"/>
                <w:szCs w:val="20"/>
              </w:rPr>
              <w:t>-53/093/2024-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36C1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36C1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36C17">
              <w:rPr>
                <w:rFonts w:ascii="Times New Roman" w:hAnsi="Times New Roman" w:cs="Times New Roman"/>
                <w:sz w:val="20"/>
                <w:szCs w:val="20"/>
              </w:rPr>
              <w:t>.2024г.</w:t>
            </w: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369DE" w:rsidRDefault="00760336" w:rsidP="00E369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½ </w:t>
            </w:r>
            <w:r w:rsidR="00E369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E369DE">
              <w:t xml:space="preserve"> </w:t>
            </w:r>
            <w:r w:rsidR="00E369DE" w:rsidRPr="00936C17">
              <w:rPr>
                <w:rFonts w:ascii="Times New Roman" w:hAnsi="Times New Roman" w:cs="Times New Roman"/>
                <w:sz w:val="20"/>
                <w:szCs w:val="20"/>
              </w:rPr>
              <w:t>53:12:030101</w:t>
            </w:r>
            <w:r w:rsidR="00E369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369DE" w:rsidRPr="00936C1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369DE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E369DE" w:rsidRPr="00936C17">
              <w:rPr>
                <w:rFonts w:ascii="Times New Roman" w:hAnsi="Times New Roman" w:cs="Times New Roman"/>
                <w:sz w:val="20"/>
                <w:szCs w:val="20"/>
              </w:rPr>
              <w:t>-53/093/2024-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69DE" w:rsidRPr="00936C1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E369D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369DE" w:rsidRPr="00936C1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369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369DE" w:rsidRPr="00936C17">
              <w:rPr>
                <w:rFonts w:ascii="Times New Roman" w:hAnsi="Times New Roman" w:cs="Times New Roman"/>
                <w:sz w:val="20"/>
                <w:szCs w:val="20"/>
              </w:rPr>
              <w:t>.2024г.</w:t>
            </w:r>
            <w:r w:rsidR="00E369DE"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369DE" w:rsidRPr="003C7A0A" w:rsidRDefault="00E369DE" w:rsidP="005B52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369DE" w:rsidRDefault="00E369DE" w:rsidP="005B52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</w:t>
            </w:r>
            <w:proofErr w:type="spellStart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E369DE" w:rsidRPr="003C7A0A" w:rsidRDefault="00E369DE" w:rsidP="005B52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389" w:type="dxa"/>
          </w:tcPr>
          <w:p w:rsidR="00E369DE" w:rsidRPr="00BD3116" w:rsidRDefault="00E369DE" w:rsidP="005B52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904">
              <w:rPr>
                <w:rFonts w:ascii="Times New Roman" w:hAnsi="Times New Roman" w:cs="Times New Roman"/>
                <w:color w:val="000000"/>
                <w:spacing w:val="-19"/>
                <w:sz w:val="20"/>
                <w:szCs w:val="20"/>
              </w:rPr>
              <w:t xml:space="preserve"> </w:t>
            </w:r>
          </w:p>
        </w:tc>
      </w:tr>
      <w:bookmarkEnd w:id="0"/>
    </w:tbl>
    <w:p w:rsidR="004B2DAF" w:rsidRDefault="004B2DAF"/>
    <w:sectPr w:rsidR="004B2DAF" w:rsidSect="003C7A0A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DE"/>
    <w:rsid w:val="004B2DAF"/>
    <w:rsid w:val="00760336"/>
    <w:rsid w:val="00E3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5F10"/>
  <w15:chartTrackingRefBased/>
  <w15:docId w15:val="{70950C3E-DCD7-404B-BDD8-70DE34D6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9DE"/>
    <w:pPr>
      <w:ind w:left="720"/>
      <w:contextualSpacing/>
    </w:pPr>
  </w:style>
  <w:style w:type="table" w:styleId="a4">
    <w:name w:val="Table Grid"/>
    <w:basedOn w:val="a1"/>
    <w:uiPriority w:val="59"/>
    <w:rsid w:val="00E36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2024-04-23T06:26:00Z</cp:lastPrinted>
  <dcterms:created xsi:type="dcterms:W3CDTF">2024-04-23T06:12:00Z</dcterms:created>
  <dcterms:modified xsi:type="dcterms:W3CDTF">2024-04-23T06:26:00Z</dcterms:modified>
</cp:coreProperties>
</file>