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D4FC75F" w14:textId="77777777" w:rsidR="009021F7" w:rsidRPr="009021F7" w:rsidRDefault="009021F7" w:rsidP="0090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74DAFD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93433825" r:id="rId6"/>
        </w:object>
      </w:r>
    </w:p>
    <w:p w14:paraId="18A04960" w14:textId="77777777" w:rsidR="009021F7" w:rsidRPr="009021F7" w:rsidRDefault="009021F7" w:rsidP="009021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BB4C0" w14:textId="77777777" w:rsidR="009021F7" w:rsidRPr="009021F7" w:rsidRDefault="009021F7" w:rsidP="009021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FC21187" w14:textId="77777777" w:rsidR="009021F7" w:rsidRPr="009021F7" w:rsidRDefault="009021F7" w:rsidP="009021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73273178" w14:textId="77777777" w:rsidR="009021F7" w:rsidRPr="009021F7" w:rsidRDefault="009021F7" w:rsidP="009021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1C919" w14:textId="77777777" w:rsidR="009021F7" w:rsidRPr="009021F7" w:rsidRDefault="009021F7" w:rsidP="009021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6AC8B56" w14:textId="77777777" w:rsidR="009021F7" w:rsidRPr="009021F7" w:rsidRDefault="009021F7" w:rsidP="009021F7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A587A" w14:textId="77777777" w:rsidR="009021F7" w:rsidRPr="009021F7" w:rsidRDefault="009021F7" w:rsidP="009021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25F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5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№</w:t>
      </w:r>
      <w:r w:rsidR="00D125F5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="00C518F5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14:paraId="0ED13270" w14:textId="77777777" w:rsidR="009021F7" w:rsidRPr="009021F7" w:rsidRDefault="009021F7" w:rsidP="009021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14:paraId="0A88BEAB" w14:textId="77777777" w:rsidR="009021F7" w:rsidRPr="009021F7" w:rsidRDefault="009021F7" w:rsidP="009021F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14:paraId="3B0760A4" w14:textId="77777777" w:rsidR="009021F7" w:rsidRPr="009021F7" w:rsidRDefault="009021F7" w:rsidP="009021F7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муниципального имущества в состав имущества муниципальной казны Администрации </w:t>
      </w:r>
      <w:proofErr w:type="spellStart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25134819" w14:textId="77777777" w:rsidR="009021F7" w:rsidRPr="009021F7" w:rsidRDefault="009021F7" w:rsidP="009021F7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1BCB9" w14:textId="77777777" w:rsidR="009021F7" w:rsidRPr="009021F7" w:rsidRDefault="009021F7" w:rsidP="009021F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1F7">
        <w:rPr>
          <w:rFonts w:ascii="Times New Roman" w:eastAsia="Calibri" w:hAnsi="Times New Roman" w:cs="Times New Roman"/>
          <w:sz w:val="28"/>
          <w:szCs w:val="28"/>
        </w:rPr>
        <w:t xml:space="preserve">  Руководствуясь ст. 215 Гражданского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9021F7">
        <w:rPr>
          <w:rFonts w:ascii="Times New Roman" w:eastAsia="Calibri" w:hAnsi="Times New Roman" w:cs="Times New Roman"/>
          <w:sz w:val="28"/>
          <w:szCs w:val="28"/>
        </w:rPr>
        <w:t>Кулотинского</w:t>
      </w:r>
      <w:proofErr w:type="spellEnd"/>
      <w:r w:rsidRPr="009021F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 </w:t>
      </w: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7671F6A5" w14:textId="77777777" w:rsidR="009021F7" w:rsidRPr="009021F7" w:rsidRDefault="009021F7" w:rsidP="009021F7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D101872" w14:textId="77777777" w:rsidR="009021F7" w:rsidRPr="009021F7" w:rsidRDefault="009021F7" w:rsidP="009021F7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Включить объект недвижимого имущества в состав имущества муниципальной казны Администрации </w:t>
      </w: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согласно </w:t>
      </w:r>
      <w:r w:rsidR="00E1618C"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D8694AC" w14:textId="77777777" w:rsidR="009021F7" w:rsidRPr="009021F7" w:rsidRDefault="009021F7" w:rsidP="009021F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постановление в бюллетене «Официальный вестник </w:t>
      </w: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F025A5B" w14:textId="77777777" w:rsidR="009021F7" w:rsidRPr="009021F7" w:rsidRDefault="009021F7" w:rsidP="009021F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   Контроль за исполнением настоящего постановления оставляю за собой.</w:t>
      </w:r>
    </w:p>
    <w:p w14:paraId="48514706" w14:textId="77777777" w:rsidR="00AB2AC4" w:rsidRPr="00336086" w:rsidRDefault="00AB2AC4" w:rsidP="00AB2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E95A8" w14:textId="77777777" w:rsidR="00AB2AC4" w:rsidRPr="00336086" w:rsidRDefault="00AB2AC4" w:rsidP="00AB2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03E20" w14:textId="77777777" w:rsidR="00AB2AC4" w:rsidRPr="00336086" w:rsidRDefault="00AB2AC4" w:rsidP="00AB2AC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</w:p>
    <w:p w14:paraId="303C2146" w14:textId="77777777" w:rsidR="00AB2AC4" w:rsidRPr="00336086" w:rsidRDefault="00AB2AC4" w:rsidP="00AB2AC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поселения                                 </w:t>
      </w:r>
      <w:proofErr w:type="spellStart"/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Л.Н.Федоров</w:t>
      </w:r>
      <w:proofErr w:type="spellEnd"/>
    </w:p>
    <w:p w14:paraId="0DD5577E" w14:textId="77777777" w:rsidR="00D26762" w:rsidRDefault="00D26762"/>
    <w:p w14:paraId="4C8A472D" w14:textId="77777777" w:rsidR="00AB2AC4" w:rsidRDefault="00AB2AC4"/>
    <w:p w14:paraId="6FD97158" w14:textId="77777777" w:rsidR="00AB2AC4" w:rsidRDefault="00AB2AC4"/>
    <w:p w14:paraId="03DE41AC" w14:textId="77777777" w:rsidR="00AB2AC4" w:rsidRDefault="00AB2AC4"/>
    <w:p w14:paraId="008A0AFA" w14:textId="77777777" w:rsidR="00AB2AC4" w:rsidRDefault="00AB2AC4">
      <w:pPr>
        <w:sectPr w:rsidR="00AB2A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D3C1BB" w14:textId="77777777" w:rsidR="00D52BD0" w:rsidRPr="00D52BD0" w:rsidRDefault="00D52BD0" w:rsidP="00D52BD0">
      <w:pPr>
        <w:spacing w:line="200" w:lineRule="exact"/>
        <w:jc w:val="right"/>
        <w:rPr>
          <w:rFonts w:ascii="Times New Roman" w:eastAsia="Calibri" w:hAnsi="Times New Roman" w:cs="Times New Roman"/>
        </w:rPr>
      </w:pPr>
      <w:r w:rsidRPr="00D52BD0">
        <w:rPr>
          <w:rFonts w:ascii="Times New Roman" w:eastAsia="Calibri" w:hAnsi="Times New Roman" w:cs="Times New Roman"/>
        </w:rPr>
        <w:lastRenderedPageBreak/>
        <w:t>Приложение</w:t>
      </w:r>
    </w:p>
    <w:p w14:paraId="38BC0385" w14:textId="77777777" w:rsidR="00D52BD0" w:rsidRPr="00D52BD0" w:rsidRDefault="00D52BD0" w:rsidP="00D52BD0">
      <w:pPr>
        <w:spacing w:line="200" w:lineRule="exact"/>
        <w:jc w:val="right"/>
        <w:rPr>
          <w:rFonts w:ascii="Times New Roman" w:eastAsia="Calibri" w:hAnsi="Times New Roman" w:cs="Times New Roman"/>
        </w:rPr>
      </w:pPr>
      <w:r w:rsidRPr="00D52BD0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1FDFC96E" w14:textId="77777777" w:rsidR="00D52BD0" w:rsidRPr="00D52BD0" w:rsidRDefault="00D52BD0" w:rsidP="00D52BD0">
      <w:pPr>
        <w:spacing w:line="200" w:lineRule="exact"/>
        <w:jc w:val="right"/>
        <w:rPr>
          <w:rFonts w:ascii="Times New Roman" w:eastAsia="Calibri" w:hAnsi="Times New Roman" w:cs="Times New Roman"/>
        </w:rPr>
      </w:pPr>
      <w:proofErr w:type="spellStart"/>
      <w:r w:rsidRPr="00D52BD0">
        <w:rPr>
          <w:rFonts w:ascii="Times New Roman" w:eastAsia="Calibri" w:hAnsi="Times New Roman" w:cs="Times New Roman"/>
        </w:rPr>
        <w:t>Кулотинского</w:t>
      </w:r>
      <w:proofErr w:type="spellEnd"/>
      <w:r w:rsidRPr="00D52BD0">
        <w:rPr>
          <w:rFonts w:ascii="Times New Roman" w:eastAsia="Calibri" w:hAnsi="Times New Roman" w:cs="Times New Roman"/>
        </w:rPr>
        <w:t xml:space="preserve"> городского поселения </w:t>
      </w:r>
    </w:p>
    <w:p w14:paraId="673F38B5" w14:textId="77777777" w:rsidR="00D52BD0" w:rsidRPr="00D52BD0" w:rsidRDefault="00D52BD0" w:rsidP="00D52BD0">
      <w:pPr>
        <w:spacing w:line="200" w:lineRule="exact"/>
        <w:jc w:val="right"/>
        <w:rPr>
          <w:rFonts w:ascii="Times New Roman" w:eastAsia="Calibri" w:hAnsi="Times New Roman" w:cs="Times New Roman"/>
        </w:rPr>
      </w:pPr>
      <w:proofErr w:type="spellStart"/>
      <w:r w:rsidRPr="00D52BD0">
        <w:rPr>
          <w:rFonts w:ascii="Times New Roman" w:eastAsia="Calibri" w:hAnsi="Times New Roman" w:cs="Times New Roman"/>
        </w:rPr>
        <w:t>Окуловского</w:t>
      </w:r>
      <w:proofErr w:type="spellEnd"/>
      <w:r w:rsidRPr="00D52BD0">
        <w:rPr>
          <w:rFonts w:ascii="Times New Roman" w:eastAsia="Calibri" w:hAnsi="Times New Roman" w:cs="Times New Roman"/>
        </w:rPr>
        <w:t xml:space="preserve"> муниципального района</w:t>
      </w:r>
    </w:p>
    <w:p w14:paraId="7F6F56FC" w14:textId="77777777" w:rsidR="00D52BD0" w:rsidRPr="00D52BD0" w:rsidRDefault="007849C1" w:rsidP="00D52BD0">
      <w:pPr>
        <w:spacing w:line="200" w:lineRule="exac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3</w:t>
      </w:r>
      <w:r w:rsidR="00D52BD0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.10</w:t>
      </w:r>
      <w:r w:rsidR="00D52BD0" w:rsidRPr="00D52BD0">
        <w:rPr>
          <w:rFonts w:ascii="Times New Roman" w:eastAsia="Calibri" w:hAnsi="Times New Roman" w:cs="Times New Roman"/>
        </w:rPr>
        <w:t>.2024</w:t>
      </w:r>
      <w:r w:rsidR="00D125F5">
        <w:rPr>
          <w:rFonts w:ascii="Times New Roman" w:eastAsia="Calibri" w:hAnsi="Times New Roman" w:cs="Times New Roman"/>
        </w:rPr>
        <w:t xml:space="preserve"> № 349</w:t>
      </w:r>
      <w:r w:rsidR="00894C9C">
        <w:rPr>
          <w:rFonts w:ascii="Times New Roman" w:eastAsia="Calibri" w:hAnsi="Times New Roman" w:cs="Times New Roman"/>
        </w:rPr>
        <w:t>/1</w:t>
      </w:r>
    </w:p>
    <w:p w14:paraId="6D68FC94" w14:textId="77777777" w:rsidR="00D52BD0" w:rsidRPr="00D52BD0" w:rsidRDefault="00D52BD0" w:rsidP="00D52BD0">
      <w:pPr>
        <w:rPr>
          <w:rFonts w:ascii="Times New Roman" w:eastAsia="Calibri" w:hAnsi="Times New Roman" w:cs="Times New Roman"/>
        </w:rPr>
      </w:pPr>
    </w:p>
    <w:p w14:paraId="6FAE9D7E" w14:textId="77777777" w:rsidR="00D52BD0" w:rsidRPr="00D52BD0" w:rsidRDefault="00D52BD0" w:rsidP="00D52BD0">
      <w:pPr>
        <w:tabs>
          <w:tab w:val="left" w:pos="124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BD0">
        <w:rPr>
          <w:rFonts w:ascii="Times New Roman" w:eastAsia="Calibri" w:hAnsi="Times New Roman" w:cs="Times New Roman"/>
          <w:sz w:val="28"/>
          <w:szCs w:val="28"/>
        </w:rPr>
        <w:t xml:space="preserve">Перечень объектов недвижимого имущества, включаемого в состав имущества муниципальной казны Администрации </w:t>
      </w:r>
      <w:proofErr w:type="spellStart"/>
      <w:r w:rsidRPr="00D52BD0">
        <w:rPr>
          <w:rFonts w:ascii="Times New Roman" w:eastAsia="Calibri" w:hAnsi="Times New Roman" w:cs="Times New Roman"/>
          <w:sz w:val="28"/>
          <w:szCs w:val="28"/>
        </w:rPr>
        <w:t>Кулотинского</w:t>
      </w:r>
      <w:proofErr w:type="spellEnd"/>
      <w:r w:rsidRPr="00D52BD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52BD0">
        <w:rPr>
          <w:rFonts w:ascii="Times New Roman" w:eastAsia="Calibri" w:hAnsi="Times New Roman" w:cs="Times New Roman"/>
          <w:sz w:val="28"/>
          <w:szCs w:val="28"/>
        </w:rPr>
        <w:t>Окуловского</w:t>
      </w:r>
      <w:proofErr w:type="spellEnd"/>
      <w:r w:rsidRPr="00D52BD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14:paraId="18DCE1FD" w14:textId="77777777" w:rsidR="00D52BD0" w:rsidRPr="00D52BD0" w:rsidRDefault="00D52BD0" w:rsidP="00D52BD0">
      <w:pPr>
        <w:tabs>
          <w:tab w:val="left" w:pos="12420"/>
        </w:tabs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835"/>
        <w:gridCol w:w="2835"/>
        <w:gridCol w:w="2835"/>
        <w:gridCol w:w="2835"/>
        <w:gridCol w:w="2552"/>
      </w:tblGrid>
      <w:tr w:rsidR="00D52BD0" w:rsidRPr="00D52BD0" w14:paraId="51BC06FC" w14:textId="77777777" w:rsidTr="00D52BD0">
        <w:tc>
          <w:tcPr>
            <w:tcW w:w="544" w:type="dxa"/>
          </w:tcPr>
          <w:p w14:paraId="6CD65A15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№</w:t>
            </w:r>
          </w:p>
          <w:p w14:paraId="764ADA27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35" w:type="dxa"/>
          </w:tcPr>
          <w:p w14:paraId="309FF431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2835" w:type="dxa"/>
          </w:tcPr>
          <w:p w14:paraId="0367D68B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Площадь,</w:t>
            </w:r>
          </w:p>
          <w:p w14:paraId="419E44B3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кв. м</w:t>
            </w:r>
          </w:p>
        </w:tc>
        <w:tc>
          <w:tcPr>
            <w:tcW w:w="2835" w:type="dxa"/>
          </w:tcPr>
          <w:p w14:paraId="6FBE5553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Адрес нахождения объекта</w:t>
            </w:r>
          </w:p>
        </w:tc>
        <w:tc>
          <w:tcPr>
            <w:tcW w:w="2835" w:type="dxa"/>
          </w:tcPr>
          <w:p w14:paraId="73DC4A3C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Кадастровый номер</w:t>
            </w:r>
          </w:p>
        </w:tc>
        <w:tc>
          <w:tcPr>
            <w:tcW w:w="2552" w:type="dxa"/>
          </w:tcPr>
          <w:p w14:paraId="6518CE04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Кадастровая стоимость,</w:t>
            </w:r>
          </w:p>
          <w:p w14:paraId="03A450CA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руб.</w:t>
            </w:r>
          </w:p>
        </w:tc>
      </w:tr>
      <w:tr w:rsidR="00D52BD0" w:rsidRPr="00D52BD0" w14:paraId="6DDD38A6" w14:textId="77777777" w:rsidTr="00D52BD0">
        <w:tc>
          <w:tcPr>
            <w:tcW w:w="544" w:type="dxa"/>
          </w:tcPr>
          <w:p w14:paraId="3564D4D4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78459657" w14:textId="77777777" w:rsidR="00D52BD0" w:rsidRPr="00D52BD0" w:rsidRDefault="008579E1" w:rsidP="008579E1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Детская площадка</w:t>
            </w:r>
          </w:p>
        </w:tc>
        <w:tc>
          <w:tcPr>
            <w:tcW w:w="2835" w:type="dxa"/>
          </w:tcPr>
          <w:p w14:paraId="20A572D5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2835" w:type="dxa"/>
          </w:tcPr>
          <w:p w14:paraId="06330629" w14:textId="77777777" w:rsidR="00D52BD0" w:rsidRPr="00D52BD0" w:rsidRDefault="00D52BD0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52BD0">
              <w:rPr>
                <w:rFonts w:ascii="Times New Roman" w:eastAsia="Calibri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BD0">
              <w:rPr>
                <w:rFonts w:ascii="Times New Roman" w:eastAsia="Calibri" w:hAnsi="Times New Roman" w:cs="Times New Roman"/>
              </w:rPr>
              <w:t>Окуловский</w:t>
            </w:r>
            <w:proofErr w:type="spellEnd"/>
            <w:r w:rsidRPr="00D52BD0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D52BD0">
              <w:rPr>
                <w:rFonts w:ascii="Times New Roman" w:eastAsia="Calibri" w:hAnsi="Times New Roman" w:cs="Times New Roman"/>
              </w:rPr>
              <w:t>Кулотинское</w:t>
            </w:r>
            <w:proofErr w:type="spellEnd"/>
            <w:r w:rsidRPr="00D52BD0">
              <w:rPr>
                <w:rFonts w:ascii="Times New Roman" w:eastAsia="Calibri" w:hAnsi="Times New Roman" w:cs="Times New Roman"/>
              </w:rPr>
              <w:t xml:space="preserve"> городско</w:t>
            </w:r>
            <w:r>
              <w:rPr>
                <w:rFonts w:ascii="Times New Roman" w:eastAsia="Calibri" w:hAnsi="Times New Roman" w:cs="Times New Roman"/>
              </w:rPr>
              <w:t xml:space="preserve">е поселение,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Кулотино, ул. Кирова, д.10</w:t>
            </w:r>
          </w:p>
        </w:tc>
        <w:tc>
          <w:tcPr>
            <w:tcW w:w="2835" w:type="dxa"/>
          </w:tcPr>
          <w:p w14:paraId="6E800FE2" w14:textId="77777777" w:rsidR="00D52BD0" w:rsidRPr="00D52BD0" w:rsidRDefault="00D125F5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2552" w:type="dxa"/>
          </w:tcPr>
          <w:p w14:paraId="41EE4BC2" w14:textId="77777777" w:rsidR="00D52BD0" w:rsidRPr="00D52BD0" w:rsidRDefault="00D125F5" w:rsidP="00D52BD0">
            <w:pPr>
              <w:tabs>
                <w:tab w:val="left" w:pos="124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</w:tbl>
    <w:p w14:paraId="5AD33D14" w14:textId="77777777" w:rsidR="00E1618C" w:rsidRPr="00E1618C" w:rsidRDefault="00E1618C" w:rsidP="00D52BD0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E1618C" w:rsidRPr="00E1618C" w:rsidSect="00D52BD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811A1"/>
    <w:multiLevelType w:val="hybridMultilevel"/>
    <w:tmpl w:val="49F244B0"/>
    <w:lvl w:ilvl="0" w:tplc="0F00E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F6"/>
    <w:rsid w:val="00523BF6"/>
    <w:rsid w:val="007849C1"/>
    <w:rsid w:val="008579E1"/>
    <w:rsid w:val="00894C9C"/>
    <w:rsid w:val="008B5B8F"/>
    <w:rsid w:val="009021F7"/>
    <w:rsid w:val="00AB2AC4"/>
    <w:rsid w:val="00C518F5"/>
    <w:rsid w:val="00D125F5"/>
    <w:rsid w:val="00D26762"/>
    <w:rsid w:val="00D3225C"/>
    <w:rsid w:val="00D52BD0"/>
    <w:rsid w:val="00E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2A9"/>
  <w15:chartTrackingRefBased/>
  <w15:docId w15:val="{6493D500-4FFF-471E-A723-82F1409C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AC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5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2</cp:revision>
  <cp:lastPrinted>2024-11-15T11:42:00Z</cp:lastPrinted>
  <dcterms:created xsi:type="dcterms:W3CDTF">2024-11-18T08:17:00Z</dcterms:created>
  <dcterms:modified xsi:type="dcterms:W3CDTF">2024-11-18T08:17:00Z</dcterms:modified>
</cp:coreProperties>
</file>