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01" w:rsidRDefault="005F2A01" w:rsidP="005F2A01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</w:p>
    <w:p w:rsidR="00EB56DC" w:rsidRPr="00D049F0" w:rsidRDefault="00D049F0" w:rsidP="00D049F0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  <w:r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3B866AB3" wp14:editId="2EB825BA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5843F9">
        <w:rPr>
          <w:rFonts w:eastAsia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5843F9">
        <w:rPr>
          <w:rFonts w:eastAsia="Times New Roman"/>
          <w:b/>
          <w:sz w:val="28"/>
          <w:szCs w:val="28"/>
          <w:lang w:eastAsia="ar-SA"/>
        </w:rPr>
        <w:t xml:space="preserve"> ГОРОДСКОГО ПОСЕЛЕНИЯ</w:t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5843F9">
        <w:rPr>
          <w:rFonts w:eastAsia="Times New Roman"/>
          <w:b/>
          <w:sz w:val="28"/>
          <w:szCs w:val="28"/>
          <w:lang w:eastAsia="ar-SA"/>
        </w:rPr>
        <w:t>Окуловского</w:t>
      </w:r>
      <w:proofErr w:type="spellEnd"/>
      <w:r w:rsidRPr="005843F9">
        <w:rPr>
          <w:rFonts w:eastAsia="Times New Roman"/>
          <w:b/>
          <w:sz w:val="28"/>
          <w:szCs w:val="28"/>
          <w:lang w:eastAsia="ar-SA"/>
        </w:rPr>
        <w:t xml:space="preserve"> района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EB56DC" w:rsidRDefault="00D049F0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05.08.2024 №</w:t>
      </w:r>
      <w:r w:rsidR="00037C2F">
        <w:rPr>
          <w:rFonts w:eastAsia="Times New Roman"/>
          <w:b/>
          <w:bCs/>
          <w:kern w:val="2"/>
          <w:sz w:val="28"/>
          <w:szCs w:val="28"/>
          <w:lang w:eastAsia="ar-SA"/>
        </w:rPr>
        <w:t>244</w:t>
      </w:r>
      <w:bookmarkStart w:id="0" w:name="_GoBack"/>
      <w:bookmarkEnd w:id="0"/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37243" w:rsidRPr="000B1397" w:rsidRDefault="005F2A01" w:rsidP="00437243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0B1397">
        <w:rPr>
          <w:rFonts w:eastAsia="Times New Roman"/>
          <w:b/>
          <w:sz w:val="28"/>
          <w:szCs w:val="28"/>
          <w:lang w:eastAsia="ar-SA"/>
        </w:rPr>
        <w:t>Кулотинск</w:t>
      </w:r>
      <w:r w:rsidR="00437243">
        <w:rPr>
          <w:rFonts w:eastAsia="Times New Roman"/>
          <w:b/>
          <w:sz w:val="28"/>
          <w:szCs w:val="28"/>
          <w:lang w:eastAsia="ar-SA"/>
        </w:rPr>
        <w:t>ого</w:t>
      </w:r>
      <w:proofErr w:type="spellEnd"/>
      <w:r w:rsidR="00437243">
        <w:rPr>
          <w:rFonts w:eastAsia="Times New Roman"/>
          <w:b/>
          <w:sz w:val="28"/>
          <w:szCs w:val="28"/>
          <w:lang w:eastAsia="ar-SA"/>
        </w:rPr>
        <w:t xml:space="preserve"> городского поселения на 2023-2027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 годы»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  <w:r w:rsidR="00CC01C3">
        <w:rPr>
          <w:sz w:val="28"/>
          <w:szCs w:val="28"/>
        </w:rPr>
        <w:t xml:space="preserve"> от 22.12</w:t>
      </w:r>
      <w:r w:rsidR="00FA4575">
        <w:rPr>
          <w:sz w:val="28"/>
          <w:szCs w:val="28"/>
        </w:rPr>
        <w:t>.202</w:t>
      </w:r>
      <w:r w:rsidR="00CC01C3">
        <w:rPr>
          <w:sz w:val="28"/>
          <w:szCs w:val="28"/>
        </w:rPr>
        <w:t>3</w:t>
      </w:r>
      <w:r w:rsidR="00FA4575">
        <w:rPr>
          <w:sz w:val="28"/>
          <w:szCs w:val="28"/>
        </w:rPr>
        <w:t xml:space="preserve"> №</w:t>
      </w:r>
      <w:r w:rsidR="00CC01C3">
        <w:rPr>
          <w:sz w:val="28"/>
          <w:szCs w:val="28"/>
        </w:rPr>
        <w:t>137</w:t>
      </w:r>
      <w:r w:rsidR="005D7502">
        <w:rPr>
          <w:sz w:val="28"/>
          <w:szCs w:val="28"/>
        </w:rPr>
        <w:t xml:space="preserve"> «О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бюджете </w:t>
      </w:r>
      <w:proofErr w:type="spellStart"/>
      <w:r w:rsidR="005D7502" w:rsidRPr="005D7502">
        <w:rPr>
          <w:rStyle w:val="a7"/>
          <w:rFonts w:eastAsia="Calibri"/>
          <w:b w:val="0"/>
          <w:sz w:val="28"/>
          <w:szCs w:val="28"/>
        </w:rPr>
        <w:t>Кулотинского</w:t>
      </w:r>
      <w:proofErr w:type="spellEnd"/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</w:t>
      </w:r>
      <w:r w:rsidR="00704406">
        <w:rPr>
          <w:rStyle w:val="a7"/>
          <w:rFonts w:eastAsia="Calibri"/>
          <w:b w:val="0"/>
          <w:sz w:val="28"/>
          <w:szCs w:val="28"/>
        </w:rPr>
        <w:t>24</w:t>
      </w:r>
      <w:r w:rsidR="00CC01C3">
        <w:rPr>
          <w:rStyle w:val="a7"/>
          <w:rFonts w:eastAsia="Calibri"/>
          <w:b w:val="0"/>
          <w:sz w:val="28"/>
          <w:szCs w:val="28"/>
        </w:rPr>
        <w:t xml:space="preserve"> год и на плановый период 2025 и 2026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годов</w:t>
      </w:r>
      <w:r w:rsidR="001B797F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 xml:space="preserve">Администрации </w:t>
      </w:r>
      <w:proofErr w:type="spellStart"/>
      <w:r w:rsidR="005D7502" w:rsidRPr="005F2A01">
        <w:rPr>
          <w:sz w:val="28"/>
          <w:szCs w:val="28"/>
        </w:rPr>
        <w:t>Кулотинского</w:t>
      </w:r>
      <w:proofErr w:type="spellEnd"/>
      <w:r w:rsidR="005D7502" w:rsidRPr="005F2A01">
        <w:rPr>
          <w:sz w:val="28"/>
          <w:szCs w:val="28"/>
        </w:rPr>
        <w:t xml:space="preserve"> городского поселения</w:t>
      </w:r>
    </w:p>
    <w:p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5D7502" w:rsidRDefault="00D34E15" w:rsidP="003B717B">
      <w:pPr>
        <w:pStyle w:val="a6"/>
        <w:numPr>
          <w:ilvl w:val="0"/>
          <w:numId w:val="2"/>
        </w:numPr>
        <w:ind w:left="142" w:firstLine="218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5D7502">
        <w:rPr>
          <w:sz w:val="28"/>
          <w:szCs w:val="28"/>
        </w:rPr>
        <w:t>Кулотинского</w:t>
      </w:r>
      <w:proofErr w:type="spellEnd"/>
      <w:r w:rsidR="00437243" w:rsidRPr="005D7502">
        <w:rPr>
          <w:sz w:val="28"/>
          <w:szCs w:val="28"/>
        </w:rPr>
        <w:t xml:space="preserve"> городского поселения на </w:t>
      </w:r>
      <w:r w:rsidR="00437243" w:rsidRPr="00CC2024">
        <w:rPr>
          <w:sz w:val="28"/>
          <w:szCs w:val="28"/>
        </w:rPr>
        <w:t xml:space="preserve">2023-2027 годы» утвержденную </w:t>
      </w:r>
      <w:r w:rsidRPr="00CC2024">
        <w:rPr>
          <w:sz w:val="28"/>
          <w:szCs w:val="28"/>
        </w:rPr>
        <w:t xml:space="preserve">постановление Администрации </w:t>
      </w:r>
      <w:proofErr w:type="spellStart"/>
      <w:r w:rsidRPr="00CC2024">
        <w:rPr>
          <w:sz w:val="28"/>
          <w:szCs w:val="28"/>
        </w:rPr>
        <w:t>Кулотинского</w:t>
      </w:r>
      <w:proofErr w:type="spellEnd"/>
      <w:r w:rsidRPr="00CC2024">
        <w:rPr>
          <w:sz w:val="28"/>
          <w:szCs w:val="28"/>
        </w:rPr>
        <w:t xml:space="preserve"> городского поселения от 31.10.2022 года №273</w:t>
      </w:r>
      <w:r w:rsidR="00437243" w:rsidRPr="00CC2024">
        <w:rPr>
          <w:sz w:val="28"/>
          <w:szCs w:val="28"/>
        </w:rPr>
        <w:t xml:space="preserve"> </w:t>
      </w:r>
      <w:r w:rsidR="003F5110" w:rsidRPr="00CC2024">
        <w:rPr>
          <w:sz w:val="28"/>
          <w:szCs w:val="28"/>
        </w:rPr>
        <w:t>в редакции постановлений от 02.02.2023 №18</w:t>
      </w:r>
      <w:r w:rsidR="00FA4575" w:rsidRPr="00CC2024">
        <w:rPr>
          <w:sz w:val="28"/>
          <w:szCs w:val="28"/>
        </w:rPr>
        <w:t xml:space="preserve"> от 11.04.2023 №136</w:t>
      </w:r>
      <w:r w:rsidR="00203BFF" w:rsidRPr="00CC2024">
        <w:rPr>
          <w:sz w:val="28"/>
          <w:szCs w:val="28"/>
        </w:rPr>
        <w:t xml:space="preserve"> от 19.05.2023 №185</w:t>
      </w:r>
      <w:r w:rsidR="004F4ED9" w:rsidRPr="00CC2024">
        <w:rPr>
          <w:sz w:val="28"/>
          <w:szCs w:val="28"/>
        </w:rPr>
        <w:t>, от 05.07.2023 №245</w:t>
      </w:r>
      <w:r w:rsidR="00CC2024" w:rsidRPr="00CC2024">
        <w:rPr>
          <w:sz w:val="28"/>
          <w:szCs w:val="28"/>
        </w:rPr>
        <w:t xml:space="preserve">, от </w:t>
      </w:r>
      <w:r w:rsidR="00CC2024" w:rsidRPr="00CC2024">
        <w:rPr>
          <w:bCs/>
          <w:sz w:val="28"/>
          <w:szCs w:val="28"/>
        </w:rPr>
        <w:t>03.11.2023 №355</w:t>
      </w:r>
      <w:r w:rsidR="00E237E7">
        <w:rPr>
          <w:bCs/>
          <w:sz w:val="28"/>
          <w:szCs w:val="28"/>
        </w:rPr>
        <w:t>, от 29.01.2024 №17</w:t>
      </w:r>
      <w:r w:rsidR="0030086E">
        <w:rPr>
          <w:bCs/>
          <w:sz w:val="28"/>
          <w:szCs w:val="28"/>
        </w:rPr>
        <w:t>, от 07.02.2024 №33</w:t>
      </w:r>
      <w:r w:rsidR="003F5110">
        <w:rPr>
          <w:sz w:val="28"/>
          <w:szCs w:val="28"/>
        </w:rPr>
        <w:t xml:space="preserve">) </w:t>
      </w:r>
      <w:r w:rsidRPr="005D7502">
        <w:rPr>
          <w:sz w:val="28"/>
          <w:szCs w:val="28"/>
        </w:rPr>
        <w:t>(далее – муниципальная программа) следующие изменения:</w:t>
      </w:r>
    </w:p>
    <w:p w:rsidR="001A3445" w:rsidRPr="001A3445" w:rsidRDefault="00437243" w:rsidP="001A3445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1A3445">
        <w:rPr>
          <w:sz w:val="28"/>
          <w:szCs w:val="28"/>
        </w:rPr>
        <w:t>1.</w:t>
      </w:r>
      <w:r w:rsidR="001A3445" w:rsidRPr="001A3445">
        <w:rPr>
          <w:sz w:val="28"/>
          <w:szCs w:val="28"/>
        </w:rPr>
        <w:t xml:space="preserve"> Пункт 6 Паспорта муниципальной программы изложить в следующей редакции:</w:t>
      </w:r>
    </w:p>
    <w:p w:rsidR="00D34E15" w:rsidRPr="005D7502" w:rsidRDefault="00D34E15" w:rsidP="001A3445">
      <w:pPr>
        <w:pStyle w:val="a6"/>
        <w:contextualSpacing/>
        <w:jc w:val="both"/>
        <w:rPr>
          <w:sz w:val="28"/>
          <w:szCs w:val="28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3B717B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1A3445" w:rsidRPr="001A3445" w:rsidRDefault="001A3445" w:rsidP="001A3445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1A3445">
        <w:rPr>
          <w:rFonts w:eastAsia="Times New Roman"/>
          <w:b/>
          <w:sz w:val="28"/>
          <w:szCs w:val="28"/>
          <w:lang w:eastAsia="ru-RU"/>
        </w:rPr>
        <w:lastRenderedPageBreak/>
        <w:t>«6. 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1A3445">
        <w:rPr>
          <w:rFonts w:eastAsia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1A3445">
        <w:rPr>
          <w:rFonts w:eastAsia="Times New Roman"/>
          <w:b/>
          <w:sz w:val="28"/>
          <w:szCs w:val="28"/>
          <w:lang w:eastAsia="ru-RU"/>
        </w:rPr>
        <w:t>):</w:t>
      </w: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«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125"/>
        <w:gridCol w:w="1615"/>
        <w:gridCol w:w="1686"/>
        <w:gridCol w:w="1033"/>
        <w:gridCol w:w="1686"/>
        <w:gridCol w:w="1808"/>
        <w:gridCol w:w="1686"/>
      </w:tblGrid>
      <w:tr w:rsidR="000C2049" w:rsidRPr="000C2049" w:rsidTr="000C2049">
        <w:trPr>
          <w:trHeight w:val="37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0C2049" w:rsidRPr="000C2049" w:rsidTr="000C2049">
        <w:trPr>
          <w:trHeight w:val="630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2049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2049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2049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2049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2049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0C2049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0C2049" w:rsidRPr="000C2049" w:rsidTr="000C2049">
        <w:trPr>
          <w:trHeight w:val="94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49" w:rsidRPr="000C2049" w:rsidRDefault="000C2049" w:rsidP="000C2049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C2049" w:rsidRPr="000C2049" w:rsidTr="000C204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C2049" w:rsidRPr="000C2049" w:rsidTr="000C204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12615,30000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4621,72700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17237,02700</w:t>
            </w:r>
          </w:p>
        </w:tc>
      </w:tr>
      <w:tr w:rsidR="000C2049" w:rsidRPr="000C2049" w:rsidTr="000C204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1588,00000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6398,62633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7986,62633</w:t>
            </w:r>
          </w:p>
        </w:tc>
      </w:tr>
      <w:tr w:rsidR="000C2049" w:rsidRPr="000C2049" w:rsidTr="000C204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1059,00000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2183,06000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3242,06000</w:t>
            </w:r>
          </w:p>
        </w:tc>
      </w:tr>
      <w:tr w:rsidR="000C2049" w:rsidRPr="000C2049" w:rsidTr="000C2049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1059,00000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1983,06000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3042,06000</w:t>
            </w:r>
          </w:p>
        </w:tc>
      </w:tr>
      <w:tr w:rsidR="000C2049" w:rsidRPr="000C2049" w:rsidTr="000C2049">
        <w:trPr>
          <w:trHeight w:val="3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1880,66000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1880,66000</w:t>
            </w:r>
          </w:p>
        </w:tc>
      </w:tr>
      <w:tr w:rsidR="000C2049" w:rsidRPr="000C2049" w:rsidTr="000C2049">
        <w:trPr>
          <w:trHeight w:val="63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16321,30000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17067,13333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49" w:rsidRPr="000C2049" w:rsidRDefault="000C2049" w:rsidP="000C2049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20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33388,43333</w:t>
            </w:r>
          </w:p>
        </w:tc>
      </w:tr>
    </w:tbl>
    <w:p w:rsidR="001A3445" w:rsidRDefault="0018152D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EC1DAD" w:rsidRDefault="00EC1DAD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EC1DAD" w:rsidRDefault="00EC1DAD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8152D" w:rsidRDefault="0018152D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0C2049" w:rsidRDefault="000C2049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A3445" w:rsidRDefault="001A3445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8152D" w:rsidRDefault="001A3445" w:rsidP="0018152D">
      <w:pPr>
        <w:pStyle w:val="a6"/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1A3445">
        <w:rPr>
          <w:sz w:val="28"/>
          <w:szCs w:val="28"/>
        </w:rPr>
        <w:lastRenderedPageBreak/>
        <w:t>Изложить Мероприятия муниципальной программы в следующей редакции:</w:t>
      </w:r>
    </w:p>
    <w:p w:rsidR="0018152D" w:rsidRPr="00997F69" w:rsidRDefault="0018152D" w:rsidP="00DE4420">
      <w:pPr>
        <w:jc w:val="both"/>
        <w:rPr>
          <w:rFonts w:eastAsia="Arial"/>
          <w:sz w:val="19"/>
          <w:szCs w:val="19"/>
          <w:lang w:eastAsia="ar-SA"/>
        </w:rPr>
      </w:pPr>
      <w:r>
        <w:rPr>
          <w:rFonts w:eastAsia="Arial"/>
          <w:sz w:val="19"/>
          <w:szCs w:val="19"/>
          <w:lang w:eastAsia="ar-SA"/>
        </w:rPr>
        <w:t>«</w:t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76"/>
        <w:gridCol w:w="3240"/>
        <w:gridCol w:w="1445"/>
        <w:gridCol w:w="1092"/>
        <w:gridCol w:w="1437"/>
        <w:gridCol w:w="1499"/>
        <w:gridCol w:w="1373"/>
        <w:gridCol w:w="1297"/>
        <w:gridCol w:w="1479"/>
        <w:gridCol w:w="1221"/>
        <w:gridCol w:w="1221"/>
      </w:tblGrid>
      <w:tr w:rsidR="0018152D" w:rsidRPr="0018152D" w:rsidTr="0018152D">
        <w:trPr>
          <w:trHeight w:val="37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18152D" w:rsidRPr="0018152D" w:rsidTr="0018152D">
        <w:trPr>
          <w:trHeight w:val="3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18152D" w:rsidRPr="0018152D" w:rsidTr="001815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18152D" w:rsidRPr="0018152D" w:rsidTr="0018152D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18152D" w:rsidRPr="0018152D" w:rsidTr="0018152D">
        <w:trPr>
          <w:trHeight w:val="1002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в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Кулотино "от пересечения ул.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К.Маркса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 ул.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до д.№12 по ул.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дому".(250м)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1414,53825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1002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74,54460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66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Кулотино (824м)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4861,32957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54,59320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66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в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Кулотино "от д.№12 до д.№18 по ул.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(100м)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606,05443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6,23706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9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Кулотино от д. № 18 по ул.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до д.№64 по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ул.М.Горького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(629м)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3923,22678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7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146,97415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9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местного значения ул. Мичурина от д.12 до д.20 (265м) (Дорога к дому)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260,67500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806,06233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6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местного значения ул. Мичурина от д.20 до д.34 (430м)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152D" w:rsidRPr="0018152D" w:rsidTr="0018152D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8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18152D" w:rsidRPr="0018152D" w:rsidTr="0018152D">
        <w:trPr>
          <w:trHeight w:val="33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52D" w:rsidRPr="0018152D" w:rsidTr="0018152D">
        <w:trPr>
          <w:trHeight w:val="6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проезда между проспектом Советский и ул. Кирова д.12 в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Кулотино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района Новгородской области (100м)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1649,68922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1255,52159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8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 автомобильной дороги общего пользования местного значения по ул. Июльская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Кулотино 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(142м)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160,46175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73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98,85740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проезда между проспектом Советским и ул. Кирова д.10 в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Кулотино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1811,35700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проезда между домами №4б и 4в по проспекту Коммунаров в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Кулотино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1289,87200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75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общего пользования местного значения от д.20 по ул. Мичурина до д.8 по ул.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П.Скрипкина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(250)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75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Задача.Содержание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99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песко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-соляной смесью, приобретение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песко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-соляной смеси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152D" w:rsidRPr="0018152D" w:rsidTr="0018152D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1929,92800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</w:tr>
      <w:tr w:rsidR="0018152D" w:rsidRPr="0018152D" w:rsidTr="0018152D">
        <w:trPr>
          <w:trHeight w:val="10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Грейдирование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 с подсыпкой, приобретение материала для подсыпки, спил мелколесья, чистка труб, обслуживание знаков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300,40000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842,00000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</w:tr>
      <w:tr w:rsidR="0018152D" w:rsidRPr="0018152D" w:rsidTr="0018152D">
        <w:trPr>
          <w:trHeight w:val="499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Летнее содержание автомобильных дорог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8152D" w:rsidRPr="0018152D" w:rsidTr="0018152D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8152D" w:rsidRPr="0018152D" w:rsidTr="0018152D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209,96100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18152D" w:rsidRPr="0018152D" w:rsidTr="0018152D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537,30000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18152D" w:rsidRPr="0018152D" w:rsidTr="001815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Росреестре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52D" w:rsidRPr="0018152D" w:rsidRDefault="0018152D" w:rsidP="0018152D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52D" w:rsidRPr="0018152D" w:rsidTr="0018152D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7,41000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</w:tr>
      <w:tr w:rsidR="0018152D" w:rsidRPr="0018152D" w:rsidTr="0018152D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18152D" w:rsidRPr="0018152D" w:rsidTr="0018152D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2D" w:rsidRPr="0018152D" w:rsidRDefault="0018152D" w:rsidP="0018152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15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7613D7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18152D" w:rsidRDefault="0018152D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8152D" w:rsidRDefault="0018152D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18152D" w:rsidRDefault="0018152D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  <w:sectPr w:rsidR="005119B9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0472"/>
    <w:multiLevelType w:val="multilevel"/>
    <w:tmpl w:val="7772E4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B"/>
    <w:rsid w:val="00001134"/>
    <w:rsid w:val="00037C2F"/>
    <w:rsid w:val="00043493"/>
    <w:rsid w:val="000573BB"/>
    <w:rsid w:val="00087E67"/>
    <w:rsid w:val="000C2049"/>
    <w:rsid w:val="001023B9"/>
    <w:rsid w:val="0018152D"/>
    <w:rsid w:val="001A3445"/>
    <w:rsid w:val="001B5B5A"/>
    <w:rsid w:val="001B797F"/>
    <w:rsid w:val="001E1B98"/>
    <w:rsid w:val="001F340C"/>
    <w:rsid w:val="00203BFF"/>
    <w:rsid w:val="00222F67"/>
    <w:rsid w:val="002E4AE9"/>
    <w:rsid w:val="0030086E"/>
    <w:rsid w:val="00325F04"/>
    <w:rsid w:val="003A2313"/>
    <w:rsid w:val="003A7E1E"/>
    <w:rsid w:val="003B717B"/>
    <w:rsid w:val="003D66BF"/>
    <w:rsid w:val="003F5110"/>
    <w:rsid w:val="00432D22"/>
    <w:rsid w:val="00437243"/>
    <w:rsid w:val="0044117D"/>
    <w:rsid w:val="00443141"/>
    <w:rsid w:val="00444404"/>
    <w:rsid w:val="00455C26"/>
    <w:rsid w:val="00462B5D"/>
    <w:rsid w:val="00487181"/>
    <w:rsid w:val="004B61EF"/>
    <w:rsid w:val="004F4ED9"/>
    <w:rsid w:val="005119B9"/>
    <w:rsid w:val="00516CE6"/>
    <w:rsid w:val="00526340"/>
    <w:rsid w:val="005403D0"/>
    <w:rsid w:val="00581CB7"/>
    <w:rsid w:val="005956BB"/>
    <w:rsid w:val="00596E1A"/>
    <w:rsid w:val="005C13D2"/>
    <w:rsid w:val="005D7502"/>
    <w:rsid w:val="005F2A01"/>
    <w:rsid w:val="006734B7"/>
    <w:rsid w:val="00704406"/>
    <w:rsid w:val="00737024"/>
    <w:rsid w:val="0074412B"/>
    <w:rsid w:val="007613D7"/>
    <w:rsid w:val="00795CE0"/>
    <w:rsid w:val="007B3057"/>
    <w:rsid w:val="007B4637"/>
    <w:rsid w:val="007E7F7A"/>
    <w:rsid w:val="00822F61"/>
    <w:rsid w:val="00844E5C"/>
    <w:rsid w:val="00855C63"/>
    <w:rsid w:val="008826E1"/>
    <w:rsid w:val="008B7842"/>
    <w:rsid w:val="0094749B"/>
    <w:rsid w:val="009517DE"/>
    <w:rsid w:val="00964F7F"/>
    <w:rsid w:val="00997F69"/>
    <w:rsid w:val="00A01770"/>
    <w:rsid w:val="00A26B47"/>
    <w:rsid w:val="00AD31F7"/>
    <w:rsid w:val="00AD5DCA"/>
    <w:rsid w:val="00AE14D4"/>
    <w:rsid w:val="00AE4DEA"/>
    <w:rsid w:val="00AE7D1B"/>
    <w:rsid w:val="00B3494C"/>
    <w:rsid w:val="00B34FCE"/>
    <w:rsid w:val="00B46A2D"/>
    <w:rsid w:val="00B80E2A"/>
    <w:rsid w:val="00BA447C"/>
    <w:rsid w:val="00BB2D6C"/>
    <w:rsid w:val="00BB4BF5"/>
    <w:rsid w:val="00BF4AD6"/>
    <w:rsid w:val="00C909BF"/>
    <w:rsid w:val="00CC01C3"/>
    <w:rsid w:val="00CC2024"/>
    <w:rsid w:val="00CC41F0"/>
    <w:rsid w:val="00CE1621"/>
    <w:rsid w:val="00D049F0"/>
    <w:rsid w:val="00D34E15"/>
    <w:rsid w:val="00D35F23"/>
    <w:rsid w:val="00D51946"/>
    <w:rsid w:val="00D725EC"/>
    <w:rsid w:val="00DA0F8F"/>
    <w:rsid w:val="00DC4AEE"/>
    <w:rsid w:val="00DE4420"/>
    <w:rsid w:val="00E15431"/>
    <w:rsid w:val="00E237E7"/>
    <w:rsid w:val="00EB56DC"/>
    <w:rsid w:val="00EC1DAD"/>
    <w:rsid w:val="00F30EDF"/>
    <w:rsid w:val="00FA4575"/>
    <w:rsid w:val="00FA60F2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1C19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2024-07-18T13:49:00Z</cp:lastPrinted>
  <dcterms:created xsi:type="dcterms:W3CDTF">2023-02-02T08:20:00Z</dcterms:created>
  <dcterms:modified xsi:type="dcterms:W3CDTF">2024-08-05T07:03:00Z</dcterms:modified>
</cp:coreProperties>
</file>