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7" w:rsidRPr="00BD1E0D" w:rsidRDefault="001774D9" w:rsidP="001774D9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0521379C" wp14:editId="665EFC0B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BD1E0D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BD1E0D">
        <w:rPr>
          <w:rFonts w:eastAsia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BD1E0D">
        <w:rPr>
          <w:rFonts w:eastAsia="Times New Roman"/>
          <w:b/>
          <w:sz w:val="28"/>
          <w:szCs w:val="28"/>
          <w:lang w:eastAsia="ar-SA"/>
        </w:rPr>
        <w:t xml:space="preserve"> ГОРОДСКОГО ПОСЕЛЕНИЯ</w:t>
      </w:r>
    </w:p>
    <w:p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BD1E0D">
        <w:rPr>
          <w:rFonts w:eastAsia="Times New Roman"/>
          <w:b/>
          <w:sz w:val="28"/>
          <w:szCs w:val="28"/>
          <w:lang w:eastAsia="ar-SA"/>
        </w:rPr>
        <w:t>Окуловского</w:t>
      </w:r>
      <w:proofErr w:type="spellEnd"/>
      <w:r w:rsidRPr="00BD1E0D">
        <w:rPr>
          <w:rFonts w:eastAsia="Times New Roman"/>
          <w:b/>
          <w:sz w:val="28"/>
          <w:szCs w:val="28"/>
          <w:lang w:eastAsia="ar-SA"/>
        </w:rPr>
        <w:t xml:space="preserve"> района</w:t>
      </w:r>
    </w:p>
    <w:p w:rsidR="002531A0" w:rsidRPr="00BD1E0D" w:rsidRDefault="002531A0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B5837" w:rsidRPr="00BD1E0D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D1E0D"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1B5837" w:rsidRPr="00BD1E0D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1B5837" w:rsidRPr="00BD1E0D" w:rsidRDefault="001774D9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29.01</w:t>
      </w:r>
      <w:bookmarkStart w:id="0" w:name="_GoBack"/>
      <w:bookmarkEnd w:id="0"/>
      <w:r w:rsidR="00492886">
        <w:rPr>
          <w:rFonts w:eastAsia="Times New Roman"/>
          <w:b/>
          <w:bCs/>
          <w:kern w:val="2"/>
          <w:sz w:val="28"/>
          <w:szCs w:val="28"/>
          <w:lang w:eastAsia="ar-SA"/>
        </w:rPr>
        <w:t>.2024</w:t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№18</w:t>
      </w:r>
    </w:p>
    <w:p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1B5837" w:rsidRPr="000B1397" w:rsidRDefault="001B5837" w:rsidP="001B5837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1B5837">
        <w:rPr>
          <w:rFonts w:eastAsia="Times New Roman"/>
          <w:b/>
          <w:bCs/>
          <w:sz w:val="28"/>
          <w:szCs w:val="28"/>
          <w:lang w:eastAsia="ru-RU"/>
        </w:rPr>
        <w:t xml:space="preserve">«О внесении изменений в муниципальную программу </w:t>
      </w:r>
      <w:proofErr w:type="spellStart"/>
      <w:r w:rsidRPr="001B5837">
        <w:rPr>
          <w:rFonts w:eastAsia="Times New Roman"/>
          <w:b/>
          <w:bCs/>
          <w:sz w:val="28"/>
          <w:szCs w:val="28"/>
          <w:lang w:eastAsia="ru-RU"/>
        </w:rPr>
        <w:t>Кулотинского</w:t>
      </w:r>
      <w:proofErr w:type="spellEnd"/>
      <w:r w:rsidRPr="001B5837">
        <w:rPr>
          <w:rFonts w:eastAsia="Times New Roman"/>
          <w:b/>
          <w:bCs/>
          <w:sz w:val="28"/>
          <w:szCs w:val="28"/>
          <w:lang w:eastAsia="ru-RU"/>
        </w:rPr>
        <w:t xml:space="preserve"> городского поселения «</w:t>
      </w:r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Модернизация системы уличного освещения на территории </w:t>
      </w:r>
      <w:proofErr w:type="spellStart"/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городского поселения на 2023-2027 годы</w:t>
      </w:r>
      <w:r w:rsidRPr="000E7ED8">
        <w:rPr>
          <w:rFonts w:eastAsia="Times New Roman"/>
          <w:b/>
          <w:sz w:val="28"/>
          <w:szCs w:val="28"/>
          <w:lang w:eastAsia="ar-SA"/>
        </w:rPr>
        <w:t>»</w:t>
      </w:r>
    </w:p>
    <w:p w:rsidR="001B5837" w:rsidRPr="005F2A01" w:rsidRDefault="001B5837" w:rsidP="001B5837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1B5837" w:rsidRDefault="001B5837" w:rsidP="001B5837">
      <w:pPr>
        <w:pStyle w:val="a3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</w:t>
      </w:r>
      <w:r w:rsidRPr="00C03025">
        <w:rPr>
          <w:sz w:val="28"/>
          <w:szCs w:val="28"/>
        </w:rPr>
        <w:t xml:space="preserve">реализации», решением Совета депутатов </w:t>
      </w:r>
      <w:proofErr w:type="spellStart"/>
      <w:r w:rsidRPr="00C03025">
        <w:rPr>
          <w:sz w:val="28"/>
          <w:szCs w:val="28"/>
        </w:rPr>
        <w:t>Кулотинского</w:t>
      </w:r>
      <w:proofErr w:type="spellEnd"/>
      <w:r w:rsidRPr="00C03025">
        <w:rPr>
          <w:sz w:val="28"/>
          <w:szCs w:val="28"/>
        </w:rPr>
        <w:t xml:space="preserve"> городского поселения от 21.12.2022 №94 «О </w:t>
      </w:r>
      <w:r w:rsidRPr="00C03025">
        <w:rPr>
          <w:rStyle w:val="a4"/>
          <w:rFonts w:eastAsia="Calibri"/>
          <w:b w:val="0"/>
          <w:sz w:val="28"/>
          <w:szCs w:val="28"/>
        </w:rPr>
        <w:t xml:space="preserve">бюджете </w:t>
      </w:r>
      <w:proofErr w:type="spellStart"/>
      <w:r w:rsidRPr="00C03025">
        <w:rPr>
          <w:rStyle w:val="a4"/>
          <w:rFonts w:eastAsia="Calibri"/>
          <w:b w:val="0"/>
          <w:sz w:val="28"/>
          <w:szCs w:val="28"/>
        </w:rPr>
        <w:t>Кулотинского</w:t>
      </w:r>
      <w:proofErr w:type="spellEnd"/>
      <w:r w:rsidRPr="00C03025">
        <w:rPr>
          <w:rStyle w:val="a4"/>
          <w:rFonts w:eastAsia="Calibri"/>
          <w:b w:val="0"/>
          <w:sz w:val="28"/>
          <w:szCs w:val="28"/>
        </w:rPr>
        <w:t xml:space="preserve"> городского поселения на 2023 год и на плановый период 2024 и 2025 годов»,</w:t>
      </w:r>
      <w:r w:rsidR="00C03025" w:rsidRPr="00C03025">
        <w:rPr>
          <w:b/>
        </w:rPr>
        <w:t xml:space="preserve"> </w:t>
      </w:r>
      <w:r w:rsidRPr="005F2A01">
        <w:rPr>
          <w:sz w:val="28"/>
          <w:szCs w:val="28"/>
        </w:rPr>
        <w:t xml:space="preserve">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</w:p>
    <w:p w:rsidR="001B5837" w:rsidRDefault="001B5837" w:rsidP="001B5837">
      <w:pPr>
        <w:pStyle w:val="a3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1B5837" w:rsidRPr="000E7ED8" w:rsidRDefault="001B5837" w:rsidP="001B5837">
      <w:pPr>
        <w:pStyle w:val="a3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D7502">
        <w:rPr>
          <w:sz w:val="28"/>
          <w:szCs w:val="28"/>
        </w:rPr>
        <w:t>Внести в муниципальную программу «</w:t>
      </w:r>
      <w:r w:rsidRPr="001B5837">
        <w:rPr>
          <w:sz w:val="28"/>
          <w:szCs w:val="28"/>
        </w:rPr>
        <w:t xml:space="preserve">Модернизация системы уличного освещения на территории </w:t>
      </w:r>
      <w:proofErr w:type="spellStart"/>
      <w:r w:rsidRPr="001B5837">
        <w:rPr>
          <w:sz w:val="28"/>
          <w:szCs w:val="28"/>
        </w:rPr>
        <w:t>Кулотинского</w:t>
      </w:r>
      <w:proofErr w:type="spellEnd"/>
      <w:r w:rsidRPr="001B5837">
        <w:rPr>
          <w:sz w:val="28"/>
          <w:szCs w:val="28"/>
        </w:rPr>
        <w:t xml:space="preserve"> городского поселения на 2023-2027 годы</w:t>
      </w:r>
      <w:r w:rsidRPr="000E7ED8">
        <w:rPr>
          <w:sz w:val="28"/>
          <w:szCs w:val="28"/>
        </w:rPr>
        <w:t xml:space="preserve">» утвержденную постановление Администрации </w:t>
      </w:r>
      <w:proofErr w:type="spellStart"/>
      <w:r w:rsidRPr="000E7ED8">
        <w:rPr>
          <w:sz w:val="28"/>
          <w:szCs w:val="28"/>
        </w:rPr>
        <w:t>Кулотинского</w:t>
      </w:r>
      <w:proofErr w:type="spellEnd"/>
      <w:r w:rsidRPr="000E7ED8">
        <w:rPr>
          <w:sz w:val="28"/>
          <w:szCs w:val="28"/>
        </w:rPr>
        <w:t xml:space="preserve"> городского поселения от 31.10</w:t>
      </w:r>
      <w:r>
        <w:rPr>
          <w:sz w:val="28"/>
          <w:szCs w:val="28"/>
        </w:rPr>
        <w:t>.2022 года №272</w:t>
      </w:r>
      <w:r w:rsidRPr="000E7ED8">
        <w:rPr>
          <w:sz w:val="28"/>
          <w:szCs w:val="28"/>
        </w:rPr>
        <w:t xml:space="preserve"> </w:t>
      </w:r>
      <w:r w:rsidR="00BD1E0D">
        <w:rPr>
          <w:sz w:val="28"/>
          <w:szCs w:val="28"/>
        </w:rPr>
        <w:t xml:space="preserve">(в ред. от </w:t>
      </w:r>
      <w:r w:rsidR="00BD1E0D" w:rsidRPr="00BD1E0D">
        <w:rPr>
          <w:sz w:val="28"/>
          <w:szCs w:val="28"/>
        </w:rPr>
        <w:t>05.07.2023 №244</w:t>
      </w:r>
      <w:r w:rsidR="00BD1E0D">
        <w:rPr>
          <w:sz w:val="28"/>
          <w:szCs w:val="28"/>
        </w:rPr>
        <w:t>)</w:t>
      </w:r>
      <w:r w:rsidR="00BD1E0D" w:rsidRPr="00BD1E0D">
        <w:rPr>
          <w:sz w:val="28"/>
          <w:szCs w:val="28"/>
        </w:rPr>
        <w:t xml:space="preserve"> </w:t>
      </w:r>
      <w:r w:rsidRPr="000E7ED8">
        <w:rPr>
          <w:sz w:val="28"/>
          <w:szCs w:val="28"/>
        </w:rPr>
        <w:t>(далее – муниципальная программа) следующие изменения:</w:t>
      </w:r>
    </w:p>
    <w:p w:rsidR="001B5837" w:rsidRPr="005D7502" w:rsidRDefault="001B5837" w:rsidP="001B5837">
      <w:pPr>
        <w:pStyle w:val="a3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1.1. П</w:t>
      </w:r>
      <w:r>
        <w:rPr>
          <w:sz w:val="28"/>
          <w:szCs w:val="28"/>
        </w:rPr>
        <w:t>ункт 5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ED5078" w:rsidRDefault="00ED5078" w:rsidP="00ED5078">
      <w:pPr>
        <w:suppressAutoHyphens w:val="0"/>
        <w:spacing w:line="276" w:lineRule="auto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ED5078" w:rsidRPr="00ED5078" w:rsidRDefault="00ED5078" w:rsidP="00ED5078">
      <w:pPr>
        <w:suppressAutoHyphens w:val="0"/>
        <w:spacing w:after="200"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D5078" w:rsidRPr="00ED5078" w:rsidRDefault="00ED5078" w:rsidP="00ED5078">
      <w:pPr>
        <w:suppressAutoHyphens w:val="0"/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  <w:sectPr w:rsidR="00ED5078" w:rsidRPr="00ED5078" w:rsidSect="002A05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A3298" w:rsidRDefault="001B5837" w:rsidP="001B5837">
      <w:pPr>
        <w:suppressAutoHyphens w:val="0"/>
        <w:spacing w:after="200"/>
        <w:contextualSpacing/>
      </w:pPr>
      <w:r>
        <w:lastRenderedPageBreak/>
        <w:t>«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1280"/>
        <w:gridCol w:w="6740"/>
        <w:gridCol w:w="1560"/>
        <w:gridCol w:w="1080"/>
        <w:gridCol w:w="1420"/>
        <w:gridCol w:w="1080"/>
        <w:gridCol w:w="1080"/>
      </w:tblGrid>
      <w:tr w:rsidR="001B5837" w:rsidRPr="001B5837" w:rsidTr="001B5837">
        <w:trPr>
          <w:trHeight w:val="76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Цели, задачи муниципальной  программы, наименование и </w:t>
            </w:r>
            <w:r w:rsidRPr="001B5837">
              <w:rPr>
                <w:rFonts w:eastAsia="Times New Roman"/>
                <w:color w:val="000000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Значения целевого показателя по годам</w:t>
            </w:r>
          </w:p>
        </w:tc>
      </w:tr>
      <w:tr w:rsidR="001B5837" w:rsidRPr="001B5837" w:rsidTr="001B5837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37" w:rsidRPr="001B5837" w:rsidRDefault="001B5837" w:rsidP="001B5837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37" w:rsidRPr="001B5837" w:rsidRDefault="001B5837" w:rsidP="001B5837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1B5837" w:rsidRPr="001B5837" w:rsidTr="001B5837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1B5837" w:rsidRPr="001B5837" w:rsidTr="001B5837">
        <w:trPr>
          <w:trHeight w:val="8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Цель. Реализация политики энергосбережения, повышение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</w:t>
            </w:r>
          </w:p>
        </w:tc>
      </w:tr>
      <w:tr w:rsidR="001B5837" w:rsidRPr="001B5837" w:rsidTr="001B5837">
        <w:trPr>
          <w:trHeight w:val="7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  </w:t>
            </w:r>
          </w:p>
        </w:tc>
      </w:tr>
      <w:tr w:rsidR="00492886" w:rsidRPr="001B5837" w:rsidTr="00372860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Pr="001B5837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Pr="001B5837" w:rsidRDefault="00492886" w:rsidP="0049288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92886" w:rsidRPr="001B5837" w:rsidTr="00372860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Pr="001B5837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Pr="001B5837" w:rsidRDefault="00492886" w:rsidP="0049288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F77FD">
              <w:rPr>
                <w:rFonts w:eastAsia="Times New Roman"/>
                <w:color w:val="00000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CF77FD">
              <w:rPr>
                <w:rFonts w:eastAsia="Times New Roman"/>
                <w:color w:val="000000"/>
                <w:lang w:eastAsia="ru-RU"/>
              </w:rPr>
              <w:t>Кулот</w:t>
            </w:r>
            <w:r>
              <w:rPr>
                <w:rFonts w:eastAsia="Times New Roman"/>
                <w:color w:val="000000"/>
                <w:lang w:eastAsia="ru-RU"/>
              </w:rPr>
              <w:t>инского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1B5837" w:rsidRDefault="001B5837" w:rsidP="001B5837">
      <w:pPr>
        <w:suppressAutoHyphens w:val="0"/>
        <w:spacing w:after="200"/>
        <w:contextualSpacing/>
      </w:pPr>
      <w:r>
        <w:t>»</w:t>
      </w:r>
    </w:p>
    <w:p w:rsidR="00AA3D7D" w:rsidRDefault="001B5837" w:rsidP="001B5837">
      <w:pPr>
        <w:suppressAutoHyphens w:val="0"/>
        <w:spacing w:after="200"/>
        <w:contextualSpacing/>
        <w:rPr>
          <w:sz w:val="28"/>
          <w:szCs w:val="28"/>
        </w:rPr>
      </w:pPr>
      <w:r w:rsidRPr="005D750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7502">
        <w:rPr>
          <w:sz w:val="28"/>
          <w:szCs w:val="28"/>
        </w:rPr>
        <w:t>. П</w:t>
      </w:r>
      <w:r>
        <w:rPr>
          <w:sz w:val="28"/>
          <w:szCs w:val="28"/>
        </w:rPr>
        <w:t>ункт 7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1B5837" w:rsidRPr="001B5837" w:rsidRDefault="001B5837" w:rsidP="001B5837">
      <w:pPr>
        <w:suppressAutoHyphens w:val="0"/>
        <w:spacing w:after="200"/>
        <w:contextualSpacing/>
      </w:pPr>
      <w:r>
        <w:rPr>
          <w:sz w:val="28"/>
          <w:szCs w:val="28"/>
        </w:rPr>
        <w:t>«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924"/>
        <w:gridCol w:w="1129"/>
        <w:gridCol w:w="1581"/>
        <w:gridCol w:w="1273"/>
        <w:gridCol w:w="1454"/>
        <w:gridCol w:w="1103"/>
        <w:gridCol w:w="1236"/>
      </w:tblGrid>
      <w:tr w:rsidR="001B5837" w:rsidRPr="001B5837" w:rsidTr="00492886">
        <w:trPr>
          <w:trHeight w:val="375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77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  <w:r w:rsidRPr="001B5837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</w:tr>
      <w:tr w:rsidR="001B5837" w:rsidRPr="001B5837" w:rsidTr="00492886">
        <w:trPr>
          <w:trHeight w:val="96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837" w:rsidRPr="001B5837" w:rsidRDefault="001B5837" w:rsidP="001B5837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внебюд-жетные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средства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1B5837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744,35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FD1B63" w:rsidRPr="001B5837" w:rsidTr="00492886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4317,95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B63" w:rsidRDefault="00FD1B63" w:rsidP="00FD1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4317,95</w:t>
            </w:r>
          </w:p>
        </w:tc>
      </w:tr>
    </w:tbl>
    <w:p w:rsidR="001B5837" w:rsidRDefault="001B5837" w:rsidP="001B5837">
      <w:pPr>
        <w:suppressAutoHyphens w:val="0"/>
        <w:spacing w:after="200"/>
        <w:contextualSpacing/>
      </w:pPr>
      <w:r>
        <w:t>»</w:t>
      </w:r>
    </w:p>
    <w:p w:rsidR="00AA3D7D" w:rsidRPr="00AA3D7D" w:rsidRDefault="00AA3D7D" w:rsidP="001B5837">
      <w:pPr>
        <w:suppressAutoHyphens w:val="0"/>
        <w:spacing w:after="200"/>
        <w:contextualSpacing/>
      </w:pPr>
    </w:p>
    <w:p w:rsidR="001B5837" w:rsidRDefault="001B5837" w:rsidP="001B5837">
      <w:pPr>
        <w:suppressAutoHyphens w:val="0"/>
        <w:spacing w:after="200"/>
        <w:contextualSpacing/>
        <w:rPr>
          <w:sz w:val="28"/>
          <w:szCs w:val="28"/>
        </w:rPr>
      </w:pPr>
      <w:r w:rsidRPr="005D750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5D7502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Мероприятия </w:t>
      </w:r>
      <w:r w:rsidRPr="005D7502">
        <w:rPr>
          <w:sz w:val="28"/>
          <w:szCs w:val="28"/>
        </w:rPr>
        <w:t>муниципальной программы изложить в следующей редакции:</w:t>
      </w:r>
    </w:p>
    <w:p w:rsidR="001B5837" w:rsidRDefault="001B5837" w:rsidP="001B5837">
      <w:pPr>
        <w:suppressAutoHyphens w:val="0"/>
        <w:spacing w:after="200"/>
        <w:contextualSpacing/>
      </w:pPr>
      <w:r>
        <w:rPr>
          <w:sz w:val="28"/>
          <w:szCs w:val="28"/>
        </w:rPr>
        <w:t>«</w:t>
      </w:r>
    </w:p>
    <w:tbl>
      <w:tblPr>
        <w:tblW w:w="15020" w:type="dxa"/>
        <w:tblLook w:val="04A0" w:firstRow="1" w:lastRow="0" w:firstColumn="1" w:lastColumn="0" w:noHBand="0" w:noVBand="1"/>
      </w:tblPr>
      <w:tblGrid>
        <w:gridCol w:w="1012"/>
        <w:gridCol w:w="2713"/>
        <w:gridCol w:w="2151"/>
        <w:gridCol w:w="1190"/>
        <w:gridCol w:w="1248"/>
        <w:gridCol w:w="1641"/>
        <w:gridCol w:w="1010"/>
        <w:gridCol w:w="1025"/>
        <w:gridCol w:w="1010"/>
        <w:gridCol w:w="1010"/>
        <w:gridCol w:w="1010"/>
      </w:tblGrid>
      <w:tr w:rsidR="00FD1B63" w:rsidRPr="00FD1B63" w:rsidTr="00FD1B63">
        <w:trPr>
          <w:trHeight w:val="17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FD1B63" w:rsidRPr="00FD1B63" w:rsidTr="00FD1B63">
        <w:trPr>
          <w:trHeight w:val="30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FD1B63" w:rsidRPr="00FD1B63" w:rsidTr="00FD1B63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D1B63" w:rsidRPr="00FD1B63" w:rsidTr="00FD1B63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FD1B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D1B63" w:rsidRPr="00FD1B63" w:rsidTr="00FD1B63">
        <w:trPr>
          <w:trHeight w:val="18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</w:tr>
      <w:tr w:rsidR="00FD1B63" w:rsidRPr="00FD1B63" w:rsidTr="00FD1B63">
        <w:trPr>
          <w:trHeight w:val="15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63" w:rsidRPr="00FD1B63" w:rsidRDefault="00FD1B63" w:rsidP="00FD1B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</w:tr>
    </w:tbl>
    <w:p w:rsidR="001B5837" w:rsidRDefault="001B5837" w:rsidP="001B5837">
      <w:pPr>
        <w:suppressAutoHyphens w:val="0"/>
        <w:spacing w:after="200"/>
        <w:contextualSpacing/>
      </w:pPr>
      <w:r>
        <w:t>»</w:t>
      </w:r>
    </w:p>
    <w:p w:rsidR="001B5837" w:rsidRDefault="001B5837" w:rsidP="001B5837">
      <w:pPr>
        <w:suppressAutoHyphens w:val="0"/>
        <w:spacing w:after="200"/>
        <w:contextualSpacing/>
      </w:pPr>
    </w:p>
    <w:p w:rsidR="001B5837" w:rsidRDefault="001B5837" w:rsidP="001B5837">
      <w:pPr>
        <w:suppressAutoHyphens w:val="0"/>
        <w:spacing w:after="200"/>
        <w:contextualSpacing/>
        <w:sectPr w:rsidR="001B5837" w:rsidSect="00ED507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B5837" w:rsidRPr="001B5837" w:rsidRDefault="001B5837" w:rsidP="001B5837">
      <w:pPr>
        <w:jc w:val="both"/>
        <w:rPr>
          <w:rFonts w:eastAsia="Arial"/>
          <w:sz w:val="28"/>
          <w:szCs w:val="28"/>
          <w:lang w:eastAsia="ar-SA"/>
        </w:rPr>
      </w:pPr>
      <w:r w:rsidRPr="001B5837">
        <w:rPr>
          <w:rFonts w:eastAsia="Arial"/>
          <w:sz w:val="28"/>
          <w:szCs w:val="28"/>
          <w:lang w:eastAsia="ar-SA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 w:rsidRPr="001B5837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Pr="001B5837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1B5837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Pr="001B5837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1B5837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1B5837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1B5837" w:rsidRPr="001B5837" w:rsidRDefault="001B5837" w:rsidP="001B5837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1B5837" w:rsidRPr="001B5837" w:rsidRDefault="001B5837" w:rsidP="001B5837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1B5837" w:rsidRDefault="001B5837" w:rsidP="001B5837">
      <w:pPr>
        <w:suppressAutoHyphens w:val="0"/>
        <w:spacing w:after="200"/>
        <w:contextualSpacing/>
      </w:pPr>
    </w:p>
    <w:sectPr w:rsidR="001B5837" w:rsidSect="001B5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31"/>
    <w:rsid w:val="000A3298"/>
    <w:rsid w:val="001774D9"/>
    <w:rsid w:val="001B5837"/>
    <w:rsid w:val="002531A0"/>
    <w:rsid w:val="002572C4"/>
    <w:rsid w:val="003D5991"/>
    <w:rsid w:val="00492886"/>
    <w:rsid w:val="004B0431"/>
    <w:rsid w:val="006B1560"/>
    <w:rsid w:val="00AA3D7D"/>
    <w:rsid w:val="00BD1E0D"/>
    <w:rsid w:val="00BF2687"/>
    <w:rsid w:val="00C03025"/>
    <w:rsid w:val="00CF77FD"/>
    <w:rsid w:val="00D37CD4"/>
    <w:rsid w:val="00E3326D"/>
    <w:rsid w:val="00ED5078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D33"/>
  <w15:chartTrackingRefBased/>
  <w15:docId w15:val="{24F530F3-2472-434B-9373-612CE58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7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83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B58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3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2024-01-29T13:22:00Z</cp:lastPrinted>
  <dcterms:created xsi:type="dcterms:W3CDTF">2022-10-31T06:52:00Z</dcterms:created>
  <dcterms:modified xsi:type="dcterms:W3CDTF">2024-01-29T13:22:00Z</dcterms:modified>
</cp:coreProperties>
</file>