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4C4" w:rsidRPr="00E634C4" w:rsidRDefault="00E634C4" w:rsidP="00E634C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34C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524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4C4" w:rsidRDefault="00E634C4" w:rsidP="00A852AC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2AC" w:rsidRPr="00A852AC" w:rsidRDefault="00A852AC" w:rsidP="00A852AC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Новгородская область</w:t>
      </w:r>
    </w:p>
    <w:p w:rsidR="00A852AC" w:rsidRPr="00A852AC" w:rsidRDefault="00A852AC" w:rsidP="00A852A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КУЛОТИНСКОГО ГОРОДСКОГО ПОСЕЛЕНИЯ</w:t>
      </w:r>
    </w:p>
    <w:p w:rsidR="00A852AC" w:rsidRPr="00A852AC" w:rsidRDefault="00A852AC" w:rsidP="00A852A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 района</w:t>
      </w:r>
    </w:p>
    <w:p w:rsidR="00A852AC" w:rsidRPr="00A852AC" w:rsidRDefault="00A852AC" w:rsidP="00A852A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2AC" w:rsidRPr="00A852AC" w:rsidRDefault="00A852AC" w:rsidP="00A852A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852AC" w:rsidRPr="00A852AC" w:rsidRDefault="00A852AC" w:rsidP="00A852A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2AC" w:rsidRPr="00A852AC" w:rsidRDefault="00E634C4" w:rsidP="00A852A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24.12</w:t>
      </w:r>
      <w:r w:rsidR="008D0C03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bookmarkStart w:id="0" w:name="_GoBack"/>
      <w:bookmarkEnd w:id="0"/>
      <w:r w:rsidR="00A852AC" w:rsidRPr="00A8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270/3</w:t>
      </w:r>
    </w:p>
    <w:p w:rsidR="00A852AC" w:rsidRDefault="00A852AC" w:rsidP="00A852A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2A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р.п.Кулотино</w:t>
      </w:r>
    </w:p>
    <w:p w:rsidR="00A1547E" w:rsidRDefault="00A1547E" w:rsidP="00A852A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47E" w:rsidRPr="00A1547E" w:rsidRDefault="00A1547E" w:rsidP="00A1547E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</w:t>
      </w:r>
      <w:r w:rsidRPr="00A1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Программы профилактики </w:t>
      </w: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рисков причинения вреда (ущерба) охраняемым законом ценностям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 осуществлении муниципального</w:t>
      </w: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  <w:r w:rsidRPr="00A1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благоустройства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Pr="00A1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Кулотинского городского поселения</w:t>
      </w: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 год</w:t>
      </w:r>
    </w:p>
    <w:p w:rsidR="00A1547E" w:rsidRPr="00A1547E" w:rsidRDefault="00A1547E" w:rsidP="00A1547E">
      <w:pPr>
        <w:widowControl w:val="0"/>
        <w:suppressAutoHyphens/>
        <w:spacing w:after="0" w:line="240" w:lineRule="exact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</w:pPr>
    </w:p>
    <w:p w:rsidR="00A1547E" w:rsidRPr="00A1547E" w:rsidRDefault="00A1547E" w:rsidP="00A1547E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7E"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  <w:tab/>
      </w:r>
      <w:r w:rsidRPr="00A15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</w:t>
      </w:r>
      <w:r w:rsidRPr="00A1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47E">
        <w:rPr>
          <w:rFonts w:ascii="Times New Roman" w:eastAsia="Calibri" w:hAnsi="Times New Roman" w:cs="Times New Roman"/>
          <w:sz w:val="28"/>
          <w:szCs w:val="28"/>
        </w:rPr>
        <w:t>со</w:t>
      </w:r>
      <w:r w:rsidRPr="00A1547E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</w:t>
      </w:r>
      <w:r w:rsidRPr="00A1547E">
        <w:rPr>
          <w:rFonts w:ascii="Times New Roman" w:eastAsia="Calibri" w:hAnsi="Times New Roman" w:cs="Times New Roman"/>
          <w:color w:val="000000"/>
          <w:sz w:val="28"/>
          <w:szCs w:val="28"/>
        </w:rPr>
        <w:t>статьей 44</w:t>
      </w:r>
      <w:r w:rsidRPr="00A1547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A1547E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</w:t>
      </w:r>
      <w:r w:rsidRPr="00A1547E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A1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Кулотинского городского поселения </w:t>
      </w:r>
    </w:p>
    <w:p w:rsidR="00A1547E" w:rsidRPr="00A1547E" w:rsidRDefault="00A1547E" w:rsidP="00A1547E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ПОСТАНОВЛЯЕТ:</w:t>
      </w:r>
    </w:p>
    <w:p w:rsidR="007F32CE" w:rsidRPr="007F32CE" w:rsidRDefault="007F32CE" w:rsidP="007F32CE">
      <w:pPr>
        <w:widowControl w:val="0"/>
        <w:suppressAutoHyphens/>
        <w:autoSpaceDN w:val="0"/>
        <w:spacing w:after="0" w:line="360" w:lineRule="atLeast"/>
        <w:ind w:firstLine="709"/>
        <w:jc w:val="both"/>
        <w:outlineLvl w:val="1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F32CE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1.</w:t>
      </w:r>
      <w:r w:rsidRPr="007F32CE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Утвердить прилагаемую </w:t>
      </w:r>
      <w:r w:rsidRPr="007F32C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Программу профилактики рисков причинения вреда (ущерба) охраняемым законом ценностям при осуществлении муниципального </w:t>
      </w:r>
      <w:r w:rsidRPr="007F32C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 сфере благоустройства на территории Кулотинского городского поселения</w:t>
      </w:r>
      <w:r w:rsidRPr="007F32C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7F32C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на 2022 год</w:t>
      </w:r>
      <w:r w:rsidRPr="007F32C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A1547E" w:rsidRPr="00A1547E" w:rsidRDefault="00A1547E" w:rsidP="00A1547E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2.Опубликовать постановление в бюллетене «Официальный вестник Кулотинского городского поселения» и разместить на официальном сайте Администрации Кулотинского городского поселения в информационно-телекоммуникационной сети «Интернет».</w:t>
      </w:r>
    </w:p>
    <w:p w:rsidR="00A1547E" w:rsidRDefault="00A1547E" w:rsidP="00A1547E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547E" w:rsidRPr="00A1547E" w:rsidRDefault="00A1547E" w:rsidP="00A1547E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547E" w:rsidRPr="00A1547E" w:rsidRDefault="00A1547E" w:rsidP="00A1547E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547E" w:rsidRPr="00A1547E" w:rsidRDefault="00A1547E" w:rsidP="00A1547E">
      <w:pPr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A1547E" w:rsidRPr="00A1547E" w:rsidRDefault="00A1547E" w:rsidP="00A1547E">
      <w:pPr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                Л.Н. Федоров</w:t>
      </w:r>
    </w:p>
    <w:p w:rsidR="00A1547E" w:rsidRDefault="00A1547E" w:rsidP="00A1547E">
      <w:pPr>
        <w:widowControl w:val="0"/>
        <w:suppressAutoHyphens/>
        <w:spacing w:line="240" w:lineRule="auto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1547E" w:rsidRDefault="00A1547E" w:rsidP="00A1547E">
      <w:pPr>
        <w:widowControl w:val="0"/>
        <w:suppressAutoHyphens/>
        <w:spacing w:line="240" w:lineRule="auto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1547E" w:rsidRDefault="00A1547E" w:rsidP="00A1547E">
      <w:pPr>
        <w:widowControl w:val="0"/>
        <w:suppressAutoHyphens/>
        <w:spacing w:line="240" w:lineRule="auto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1547E" w:rsidRDefault="00A1547E" w:rsidP="00A1547E">
      <w:pPr>
        <w:widowControl w:val="0"/>
        <w:suppressAutoHyphens/>
        <w:spacing w:line="240" w:lineRule="auto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1547E" w:rsidRPr="002D3D7A" w:rsidRDefault="00A1547E" w:rsidP="00A1547E">
      <w:pPr>
        <w:widowControl w:val="0"/>
        <w:suppressAutoHyphens/>
        <w:spacing w:line="240" w:lineRule="auto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1547E" w:rsidRPr="00A1547E" w:rsidRDefault="002D3D7A" w:rsidP="00A1547E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423D6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профилактики рисков причинения вреда (ущерба) охраняемым законом ценностям </w:t>
      </w:r>
      <w:r w:rsidR="00A1547E" w:rsidRPr="00A15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осуществлении муниципального контроля в сфере благоустройства на территории Кулотинского городского поселения на 2022 год</w:t>
      </w:r>
    </w:p>
    <w:p w:rsidR="002D3D7A" w:rsidRPr="00423D6D" w:rsidRDefault="002D3D7A" w:rsidP="00A1547E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D3D7A" w:rsidRDefault="002D3D7A" w:rsidP="002D3D7A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3D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Паспорт Программы</w:t>
      </w:r>
    </w:p>
    <w:p w:rsidR="00A1547E" w:rsidRPr="00423D6D" w:rsidRDefault="00A1547E" w:rsidP="002D3D7A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2"/>
        <w:gridCol w:w="6509"/>
      </w:tblGrid>
      <w:tr w:rsidR="002D3D7A" w:rsidRPr="002D3D7A" w:rsidTr="00A1297A">
        <w:trPr>
          <w:trHeight w:val="77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7325F9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Прог</w:t>
            </w:r>
            <w:r w:rsidR="002D3D7A"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раммы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7325F9">
            <w:pPr>
              <w:widowControl w:val="0"/>
              <w:suppressAutoHyphens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</w:t>
            </w:r>
            <w:r w:rsidRPr="0042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осуществлении муниципального контроля в сфере благоустройства </w:t>
            </w: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7325F9"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>Кулотинского городского поселения</w:t>
            </w: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2022 год </w:t>
            </w:r>
          </w:p>
        </w:tc>
      </w:tr>
      <w:tr w:rsidR="002D3D7A" w:rsidRPr="002D3D7A" w:rsidTr="00A1297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Правовые основания разработки Программы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закон от 31 июля 2020 г. № 248-ФЗ                               "О государствен</w:t>
            </w:r>
            <w:r w:rsidR="007325F9"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ном контроле (надзоре) и муници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пальном контроле в Российской Федерации" (далее – Федеральный закон № 248-ФЗ);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Постановление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ценностям";</w:t>
            </w:r>
          </w:p>
          <w:p w:rsidR="002D3D7A" w:rsidRPr="00423D6D" w:rsidRDefault="002D3D7A" w:rsidP="007325F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</w:t>
            </w:r>
            <w:r w:rsidR="007325F9"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ие Совета депутатов Кулотинского городского поселения от 30.11.2021 № 50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"Об утверждении </w:t>
            </w:r>
            <w:r w:rsidR="007325F9"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Положения о муниципальном контроле в сфере благоустройства на территории Кулотинского городского поселения»</w:t>
            </w:r>
          </w:p>
        </w:tc>
      </w:tr>
      <w:tr w:rsidR="002D3D7A" w:rsidRPr="002D3D7A" w:rsidTr="00A1297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7325F9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Разработчик Програм</w:t>
            </w:r>
            <w:r w:rsidR="002D3D7A"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мы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7325F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7325F9"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Кулотинского городского поселения</w:t>
            </w:r>
          </w:p>
        </w:tc>
      </w:tr>
      <w:tr w:rsidR="002D3D7A" w:rsidRPr="002D3D7A" w:rsidTr="00A1297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добросовестного соблюдения обязательных требований законодательства в сфере благоустройства всеми контролируемыми лицами;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доведения обязательных требований законодательства в сфере благоустройства до контро</w:t>
            </w:r>
            <w:r w:rsidR="007325F9"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>лируемых лиц, повышение информи</w:t>
            </w: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рованности о способах их соблюдения;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нарушений контролируемыми лицами обязательных требований законодательства в сфере благоустройства, включая устранение причин, факторов и условий, способствующих возможному нарушению обязательных требований;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мотивация к добросовестному исполнению </w:t>
            </w: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контролируемыми лицами обязательных требований законодательства в сфере благоустройства;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сокращение количества нарушений обязательных требований  законодательства в сфере благоустройства, повышение уровня благоустройства. </w:t>
            </w: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рисков причинения вреда охраняемым законом ценностям</w:t>
            </w:r>
          </w:p>
        </w:tc>
      </w:tr>
      <w:tr w:rsidR="002D3D7A" w:rsidRPr="002D3D7A" w:rsidTr="00A1297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причи</w:t>
            </w:r>
            <w:r w:rsidR="007325F9"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 факторов и условий, способст</w:t>
            </w: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вующих нарушению обязательных требований, определение способов устранения или снижения рисков их возникновения</w:t>
            </w:r>
            <w:r w:rsidRPr="0042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одинакового понимания обязательных требований у всех участников при осуществлении контроля в сфере благоустройства</w:t>
            </w:r>
            <w:r w:rsidRPr="0042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</w:t>
            </w:r>
            <w:r w:rsidRPr="0042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и оценка состава и особенностей подконтрольных су</w:t>
            </w:r>
            <w:r w:rsidR="007325F9"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бъектов и состояния подконтроль</w:t>
            </w: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сферы</w:t>
            </w:r>
            <w:r w:rsidRPr="0042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</w:t>
            </w:r>
            <w:r w:rsidRPr="0042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снижение издержек контрольно-надзорной деятельности и административной нагрузки на под-контрольные субъекты</w:t>
            </w:r>
          </w:p>
        </w:tc>
      </w:tr>
      <w:tr w:rsidR="002D3D7A" w:rsidRPr="002D3D7A" w:rsidTr="00A1297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доли законопослушных контролируемых лиц;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внедрение новых видов профилактических мероприятий, предусмотренных 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Федеральным законом № 248-ФЗ и </w:t>
            </w:r>
            <w:r w:rsidR="007325F9"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решение Совета депутатов Кулотинского городского поселения от 30.11.2021 № 50 "Об утверждении Положения о муниципальном контроле в сфере благоустройства на территории Кулотинского городского поселения», 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уменьшение административной нагрузки на контролируемых лиц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повышение уровн</w:t>
            </w:r>
            <w:r w:rsidR="007325F9"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правовой грамотности контроли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руемых 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лиц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2D3D7A" w:rsidRPr="002D3D7A" w:rsidTr="00A1297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Сроки реализации Программы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</w:tbl>
    <w:p w:rsidR="002D3D7A" w:rsidRPr="002D3D7A" w:rsidRDefault="002D3D7A" w:rsidP="002D3D7A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D3D7A" w:rsidRPr="00423D6D" w:rsidRDefault="002D3D7A" w:rsidP="00423D6D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3D7A">
        <w:rPr>
          <w:rFonts w:ascii="Times New Roman" w:eastAsia="Times New Roman" w:hAnsi="Times New Roman" w:cs="Times New Roman"/>
          <w:b/>
          <w:sz w:val="26"/>
          <w:szCs w:val="26"/>
        </w:rPr>
        <w:t>1. Анализ текущего состояния осуществления</w:t>
      </w:r>
      <w:r w:rsidRPr="002D3D7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Pr="002D3D7A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муниципального контроля в </w:t>
      </w:r>
      <w:r w:rsidRPr="00423D6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сфере благоустройства</w:t>
      </w:r>
      <w:r w:rsidRPr="00423D6D">
        <w:rPr>
          <w:rFonts w:ascii="Times New Roman" w:eastAsia="Times New Roman" w:hAnsi="Times New Roman" w:cs="Times New Roman"/>
          <w:b/>
          <w:sz w:val="28"/>
          <w:szCs w:val="28"/>
        </w:rPr>
        <w:t xml:space="preserve">, описание текущего развития профилактической деятельности контрольного (надзорного) органа, характеристика </w:t>
      </w:r>
      <w:r w:rsidRPr="00423D6D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проблем, на решение которых направлена Программа </w:t>
      </w:r>
    </w:p>
    <w:p w:rsidR="007F55F4" w:rsidRPr="00423D6D" w:rsidRDefault="007F55F4" w:rsidP="00423D6D">
      <w:pPr>
        <w:tabs>
          <w:tab w:val="left" w:pos="990"/>
        </w:tabs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</w:rPr>
        <w:t>За 2020 год Администрацией Кулотинского городского поселения в рамках муниципального контроля в сфере благоустройства плановые, внеплановые проверки физических</w:t>
      </w:r>
      <w:r w:rsidR="00FC2BF4" w:rsidRPr="00423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</w:rPr>
        <w:t>лиц, юридических лиц, индивидуальных предпринимателей не проводились.</w:t>
      </w:r>
    </w:p>
    <w:p w:rsidR="002D3D7A" w:rsidRPr="00423D6D" w:rsidRDefault="002D3D7A" w:rsidP="00423D6D">
      <w:pPr>
        <w:tabs>
          <w:tab w:val="left" w:pos="990"/>
        </w:tabs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отчетный период </w:t>
      </w:r>
      <w:r w:rsidR="00103E30" w:rsidRPr="00423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Кулотинского городского поселения </w:t>
      </w:r>
      <w:r w:rsidRPr="00423D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рамках муниципального контроля в сфере благоустройства </w:t>
      </w:r>
      <w:r w:rsidR="00FC2BF4" w:rsidRPr="00423D6D">
        <w:rPr>
          <w:rFonts w:ascii="Times New Roman" w:eastAsia="Times New Roman" w:hAnsi="Times New Roman" w:cs="Times New Roman"/>
          <w:color w:val="222222"/>
          <w:sz w:val="28"/>
          <w:szCs w:val="28"/>
        </w:rPr>
        <w:t>1 внеплановая</w:t>
      </w:r>
      <w:r w:rsidRPr="00423D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</w:t>
      </w:r>
      <w:r w:rsidR="00FC2BF4" w:rsidRPr="00423D6D">
        <w:rPr>
          <w:rFonts w:ascii="Times New Roman" w:eastAsia="Times New Roman" w:hAnsi="Times New Roman" w:cs="Times New Roman"/>
          <w:color w:val="222222"/>
          <w:sz w:val="28"/>
          <w:szCs w:val="28"/>
        </w:rPr>
        <w:t>роверка юридического</w:t>
      </w:r>
      <w:r w:rsidR="00C05465" w:rsidRPr="00423D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лиц</w:t>
      </w:r>
      <w:r w:rsidR="00FC2BF4" w:rsidRPr="00423D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а, 2 внеплановых проверки физических лиц, по результатам проверки </w:t>
      </w:r>
      <w:r w:rsidR="007F55F4" w:rsidRPr="00423D6D"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  <w:t>выдано 3 предписания</w:t>
      </w:r>
      <w:r w:rsidRPr="00423D6D"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  <w:t xml:space="preserve">, направлено </w:t>
      </w:r>
      <w:r w:rsidR="00FC2BF4" w:rsidRPr="00423D6D"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  <w:t>1 уведомление о составлении протокола</w:t>
      </w:r>
      <w:r w:rsidR="007F55F4" w:rsidRPr="00423D6D"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  <w:t>.</w:t>
      </w:r>
    </w:p>
    <w:p w:rsidR="002D3D7A" w:rsidRPr="00423D6D" w:rsidRDefault="002D3D7A" w:rsidP="00423D6D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423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 реализации Программы 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2.2. Основными задачами профилактических мероприятий являются: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одинакового понимания обязательн</w:t>
      </w:r>
      <w:r w:rsidR="00FC2BF4" w:rsidRPr="00423D6D">
        <w:rPr>
          <w:rFonts w:ascii="Times New Roman" w:eastAsia="Times New Roman" w:hAnsi="Times New Roman" w:cs="Times New Roman"/>
          <w:sz w:val="28"/>
          <w:szCs w:val="28"/>
        </w:rPr>
        <w:t>ых требований при осуществлении</w:t>
      </w:r>
      <w:r w:rsidRPr="00423D6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контроля в сфере благоустройства;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создание и внедрение мер системы позитивной профилактики;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инвентаризация и оценка состава и особенностей подконтрольных субъектов и оценка состояния подконтрольной сферы;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:rsidR="002D3D7A" w:rsidRPr="00423D6D" w:rsidRDefault="002D3D7A" w:rsidP="00423D6D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понятность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актов, их содержащих, и административных</w:t>
      </w:r>
      <w:r w:rsidRPr="00423D6D">
        <w:rPr>
          <w:rFonts w:ascii="Times New Roman" w:eastAsia="Times New Roman" w:hAnsi="Times New Roman" w:cs="Times New Roman"/>
          <w:sz w:val="28"/>
          <w:szCs w:val="28"/>
        </w:rPr>
        <w:t xml:space="preserve"> последствий за нарушение обязательных требований);</w:t>
      </w:r>
    </w:p>
    <w:p w:rsidR="002D3D7A" w:rsidRPr="00423D6D" w:rsidRDefault="002D3D7A" w:rsidP="00423D6D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информационная открытость -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вовлеченность -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полнота охвата - включение в Программу максимального числа подконтрольных субъектов;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обязательность -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актуальность - регулярный анализ и обновление Программы, использование актуальных достижений науки и технологий при проведении профилактических мероприятий;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lastRenderedPageBreak/>
        <w:t>релевантность - выбор набора видов и форм профилактических мероприятий, учитывающий особенности подконтрольных субъектов.</w:t>
      </w:r>
    </w:p>
    <w:p w:rsidR="002D3D7A" w:rsidRPr="00423D6D" w:rsidRDefault="002D3D7A" w:rsidP="00423D6D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423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профилактических мероприятий, </w:t>
      </w:r>
      <w:r w:rsidRPr="00423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сроки (периодичность) их проведения</w:t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664"/>
        <w:gridCol w:w="1980"/>
        <w:gridCol w:w="2360"/>
      </w:tblGrid>
      <w:tr w:rsidR="002D3D7A" w:rsidRPr="00423D6D" w:rsidTr="00A1297A">
        <w:trPr>
          <w:trHeight w:val="873"/>
        </w:trPr>
        <w:tc>
          <w:tcPr>
            <w:tcW w:w="2376" w:type="dxa"/>
          </w:tcPr>
          <w:p w:rsidR="002D3D7A" w:rsidRPr="00423D6D" w:rsidRDefault="00423D6D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профилактических меро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приятий</w:t>
            </w:r>
          </w:p>
        </w:tc>
        <w:tc>
          <w:tcPr>
            <w:tcW w:w="2664" w:type="dxa"/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1980" w:type="dxa"/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2360" w:type="dxa"/>
          </w:tcPr>
          <w:p w:rsidR="002D3D7A" w:rsidRPr="00423D6D" w:rsidRDefault="0040603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проведения мероприя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тия</w:t>
            </w:r>
          </w:p>
        </w:tc>
      </w:tr>
    </w:tbl>
    <w:p w:rsidR="002D3D7A" w:rsidRPr="00423D6D" w:rsidRDefault="002D3D7A" w:rsidP="002D3D7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664"/>
        <w:gridCol w:w="1980"/>
        <w:gridCol w:w="2360"/>
      </w:tblGrid>
      <w:tr w:rsidR="002D3D7A" w:rsidRPr="00423D6D" w:rsidTr="00A1297A">
        <w:trPr>
          <w:trHeight w:val="152"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423D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D3D7A" w:rsidRPr="00423D6D" w:rsidTr="00A1297A">
        <w:trPr>
          <w:trHeight w:val="1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FC2BF4" w:rsidP="00FC2BF4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Администрация Кулотинского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FC2BF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посредством размещения соответствующих сведений на официаль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 сайте </w:t>
            </w: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Кулотинского городского поселения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сети Интернет</w:t>
            </w:r>
          </w:p>
        </w:tc>
      </w:tr>
      <w:tr w:rsidR="002D3D7A" w:rsidRPr="00423D6D" w:rsidTr="00A1297A">
        <w:trPr>
          <w:trHeight w:val="1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40603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пре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достережения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40603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Администрация Кулотинского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</w:t>
            </w:r>
            <w:r w:rsidR="00406034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 w:rsidR="00406034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30 дней со дня получения сведений, указан</w:t>
            </w: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ных в части</w:t>
            </w:r>
            <w:r w:rsidR="00406034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статьи 49 Федерального зако</w:t>
            </w: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на № 248-ФЗ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406034" w:rsidP="002D3D7A">
            <w:pPr>
              <w:widowControl w:val="0"/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посредством объявления контроли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руемому лицу предостережения о</w:t>
            </w: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недопустимости нарушения обязательных требова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ний</w:t>
            </w:r>
          </w:p>
        </w:tc>
      </w:tr>
      <w:tr w:rsidR="002D3D7A" w:rsidRPr="00423D6D" w:rsidTr="00A1297A">
        <w:trPr>
          <w:trHeight w:val="201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40603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Администрация Кулотинского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40603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по обращениям контролируе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мых лиц</w:t>
            </w: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их уполномоченных представи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телей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40603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при личном обращении (по графику), посредст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вом телефонной </w:t>
            </w: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связи, электронной почты, видеоконференц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</w:t>
            </w:r>
          </w:p>
        </w:tc>
      </w:tr>
    </w:tbl>
    <w:p w:rsidR="006066D5" w:rsidRDefault="006066D5" w:rsidP="00423D6D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66D5" w:rsidRDefault="006066D5" w:rsidP="00423D6D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3D7A" w:rsidRPr="00423D6D" w:rsidRDefault="002D3D7A" w:rsidP="00423D6D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 Показатели результативности и эффективности Программы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реализации Программы оценивается: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повышением эффективности системы профилактики нарушений обязательных требований законодательства в сфере благоустройства;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снижением количества правонаруш</w:t>
      </w:r>
      <w:r w:rsidR="00406034"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 при осуществлении контроли</w:t>
      </w: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руемыми лицами своей деятельности.</w:t>
      </w:r>
    </w:p>
    <w:p w:rsidR="002D3D7A" w:rsidRDefault="002D3D7A" w:rsidP="00423D6D">
      <w:pPr>
        <w:suppressAutoHyphens/>
        <w:spacing w:after="0" w:line="360" w:lineRule="atLeast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 w:bidi="hi-IN"/>
        </w:rPr>
      </w:pPr>
      <w:r w:rsidRPr="00423D6D">
        <w:rPr>
          <w:rFonts w:ascii="Times New Roman" w:eastAsia="SimSun" w:hAnsi="Times New Roman" w:cs="Times New Roman"/>
          <w:sz w:val="28"/>
          <w:szCs w:val="28"/>
          <w:lang w:eastAsia="ru-RU"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</w:t>
      </w:r>
      <w:r w:rsidR="00406034" w:rsidRPr="00423D6D">
        <w:rPr>
          <w:rFonts w:ascii="Times New Roman" w:eastAsia="SimSun" w:hAnsi="Times New Roman" w:cs="Times New Roman"/>
          <w:sz w:val="28"/>
          <w:szCs w:val="28"/>
          <w:lang w:eastAsia="ru-RU" w:bidi="hi-IN"/>
        </w:rPr>
        <w:t>,</w:t>
      </w:r>
      <w:r w:rsidRPr="00423D6D">
        <w:rPr>
          <w:rFonts w:ascii="Times New Roman" w:eastAsia="SimSun" w:hAnsi="Times New Roman" w:cs="Times New Roman"/>
          <w:sz w:val="28"/>
          <w:szCs w:val="28"/>
          <w:lang w:eastAsia="ru-RU" w:bidi="hi-IN"/>
        </w:rPr>
        <w:t xml:space="preserve">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6066D5" w:rsidRPr="00423D6D" w:rsidRDefault="006066D5" w:rsidP="00423D6D">
      <w:pPr>
        <w:suppressAutoHyphens/>
        <w:spacing w:after="0" w:line="360" w:lineRule="atLeast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 w:bidi="hi-IN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2410"/>
      </w:tblGrid>
      <w:tr w:rsidR="00406034" w:rsidRPr="00406034" w:rsidTr="005138C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Целевое значение</w:t>
            </w:r>
          </w:p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2022 год, %</w:t>
            </w:r>
          </w:p>
        </w:tc>
      </w:tr>
      <w:tr w:rsidR="00406034" w:rsidRPr="00406034" w:rsidTr="005138CF">
        <w:trPr>
          <w:trHeight w:val="2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консультаций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</w:tr>
      <w:tr w:rsidR="00406034" w:rsidRPr="00406034" w:rsidTr="005138CF">
        <w:trPr>
          <w:trHeight w:val="13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Администрации            Кулотинского городского поселения в соответствии с частью 3 статьи 46 </w:t>
            </w:r>
          </w:p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 закона № 248-ФЗ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06034" w:rsidRPr="00406034" w:rsidTr="005138C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</w:tr>
      <w:tr w:rsidR="00406034" w:rsidRPr="00406034" w:rsidTr="005138C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контролируемых лиц,   в отношении которых проведены                  профилактические мероприятия к                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406034" w:rsidRPr="00406034" w:rsidTr="005138C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общего количества                           проведенных профилактических                         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</w:tr>
    </w:tbl>
    <w:p w:rsidR="002D3D7A" w:rsidRPr="00423D6D" w:rsidRDefault="002D3D7A" w:rsidP="00423D6D">
      <w:pPr>
        <w:suppressAutoHyphens/>
        <w:spacing w:before="120" w:after="0" w:line="36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 механизмом оценки эффективности и результативности профилактических мероприятий является анализ статистических показателей контрольной (надзорной) деятельности.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реализации Программы рассчитывается ежегодно (по итогам календарного года).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textAlignment w:val="baseline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423D6D">
        <w:rPr>
          <w:rFonts w:ascii="Times New Roman" w:eastAsia="SimSun" w:hAnsi="Times New Roman" w:cs="Times New Roman"/>
          <w:sz w:val="28"/>
          <w:szCs w:val="28"/>
          <w:lang w:eastAsia="ru-RU" w:bidi="hi-IN"/>
        </w:rPr>
        <w:t>Ожидаемый результат Программы - снижение количества выявленных нар</w:t>
      </w:r>
      <w:r w:rsidR="00423D6D" w:rsidRPr="00423D6D">
        <w:rPr>
          <w:rFonts w:ascii="Times New Roman" w:eastAsia="SimSun" w:hAnsi="Times New Roman" w:cs="Times New Roman"/>
          <w:sz w:val="28"/>
          <w:szCs w:val="28"/>
          <w:lang w:eastAsia="ru-RU" w:bidi="hi-IN"/>
        </w:rPr>
        <w:t xml:space="preserve">ушений обязательных требований </w:t>
      </w:r>
      <w:r w:rsidRPr="00423D6D">
        <w:rPr>
          <w:rFonts w:ascii="Times New Roman" w:eastAsia="SimSun" w:hAnsi="Times New Roman" w:cs="Times New Roman"/>
          <w:sz w:val="28"/>
          <w:szCs w:val="28"/>
          <w:lang w:eastAsia="ru-RU" w:bidi="hi-IN"/>
        </w:rPr>
        <w:t>законодательства в сфере благоустройства при увеличении количества и качества проводимых профилактических мероприятий.</w:t>
      </w:r>
    </w:p>
    <w:p w:rsidR="003C185B" w:rsidRPr="00423D6D" w:rsidRDefault="002D3D7A" w:rsidP="00423D6D">
      <w:pPr>
        <w:suppressAutoHyphens/>
        <w:spacing w:after="0" w:line="360" w:lineRule="atLeast"/>
        <w:ind w:firstLine="709"/>
        <w:jc w:val="both"/>
        <w:textAlignment w:val="baseline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423D6D">
        <w:rPr>
          <w:rFonts w:ascii="Times New Roman" w:eastAsia="SimSun" w:hAnsi="Times New Roman" w:cs="Times New Roman"/>
          <w:sz w:val="28"/>
          <w:szCs w:val="28"/>
          <w:lang w:eastAsia="ru-RU" w:bidi="hi-IN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sectPr w:rsidR="003C185B" w:rsidRPr="00423D6D" w:rsidSect="004E4A6B">
      <w:headerReference w:type="even" r:id="rId8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BF2" w:rsidRDefault="00004BF2" w:rsidP="002D3D7A">
      <w:pPr>
        <w:spacing w:after="0" w:line="240" w:lineRule="auto"/>
      </w:pPr>
      <w:r>
        <w:separator/>
      </w:r>
    </w:p>
  </w:endnote>
  <w:endnote w:type="continuationSeparator" w:id="0">
    <w:p w:rsidR="00004BF2" w:rsidRDefault="00004BF2" w:rsidP="002D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BF2" w:rsidRDefault="00004BF2" w:rsidP="002D3D7A">
      <w:pPr>
        <w:spacing w:after="0" w:line="240" w:lineRule="auto"/>
      </w:pPr>
      <w:r>
        <w:separator/>
      </w:r>
    </w:p>
  </w:footnote>
  <w:footnote w:type="continuationSeparator" w:id="0">
    <w:p w:rsidR="00004BF2" w:rsidRDefault="00004BF2" w:rsidP="002D3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A6B" w:rsidRDefault="00B93F30" w:rsidP="004E4A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A6B" w:rsidRDefault="00004B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4A"/>
    <w:rsid w:val="00004BF2"/>
    <w:rsid w:val="00103E30"/>
    <w:rsid w:val="00135417"/>
    <w:rsid w:val="001C29F5"/>
    <w:rsid w:val="002326EA"/>
    <w:rsid w:val="002747C3"/>
    <w:rsid w:val="002D3D7A"/>
    <w:rsid w:val="0035414A"/>
    <w:rsid w:val="003C185B"/>
    <w:rsid w:val="00406034"/>
    <w:rsid w:val="00423D6D"/>
    <w:rsid w:val="006066D5"/>
    <w:rsid w:val="007325F9"/>
    <w:rsid w:val="007F32CE"/>
    <w:rsid w:val="007F55F4"/>
    <w:rsid w:val="008D0C03"/>
    <w:rsid w:val="009126C5"/>
    <w:rsid w:val="00A01BC5"/>
    <w:rsid w:val="00A1547E"/>
    <w:rsid w:val="00A852AC"/>
    <w:rsid w:val="00B93F30"/>
    <w:rsid w:val="00C05465"/>
    <w:rsid w:val="00C057CF"/>
    <w:rsid w:val="00CB146E"/>
    <w:rsid w:val="00D23A89"/>
    <w:rsid w:val="00D8283D"/>
    <w:rsid w:val="00E634C4"/>
    <w:rsid w:val="00F35549"/>
    <w:rsid w:val="00FA7F9A"/>
    <w:rsid w:val="00F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3732"/>
  <w15:chartTrackingRefBased/>
  <w15:docId w15:val="{6F692F91-99BF-4E55-9318-39E27962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D7A"/>
  </w:style>
  <w:style w:type="character" w:styleId="a5">
    <w:name w:val="page number"/>
    <w:basedOn w:val="a0"/>
    <w:rsid w:val="002D3D7A"/>
  </w:style>
  <w:style w:type="table" w:styleId="a6">
    <w:name w:val="Table Grid"/>
    <w:basedOn w:val="a1"/>
    <w:rsid w:val="002D3D7A"/>
    <w:pPr>
      <w:suppressAutoHyphens/>
      <w:spacing w:after="0" w:line="276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2D3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3D7A"/>
  </w:style>
  <w:style w:type="paragraph" w:styleId="a9">
    <w:name w:val="Balloon Text"/>
    <w:basedOn w:val="a"/>
    <w:link w:val="aa"/>
    <w:uiPriority w:val="99"/>
    <w:semiHidden/>
    <w:unhideWhenUsed/>
    <w:rsid w:val="00A15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5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4C791-20F6-4928-9A82-CFA07E59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2021-12-20T09:21:00Z</cp:lastPrinted>
  <dcterms:created xsi:type="dcterms:W3CDTF">2021-12-15T08:18:00Z</dcterms:created>
  <dcterms:modified xsi:type="dcterms:W3CDTF">2022-01-10T08:48:00Z</dcterms:modified>
</cp:coreProperties>
</file>